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D8C" w:rsidRPr="001D621E" w:rsidRDefault="00AD3D8C" w:rsidP="00AD3D8C">
      <w:pPr>
        <w:pStyle w:val="MMKopfzeile"/>
        <w:rPr>
          <w:color w:val="6E6B60"/>
        </w:rPr>
      </w:pPr>
      <w:r w:rsidRPr="001D621E">
        <w:rPr>
          <w:color w:val="6E6B60"/>
        </w:rPr>
        <w:t xml:space="preserve">Schaan, </w:t>
      </w:r>
      <w:r w:rsidRPr="001D621E">
        <w:rPr>
          <w:color w:val="6E6B60"/>
        </w:rPr>
        <w:fldChar w:fldCharType="begin"/>
      </w:r>
      <w:r w:rsidRPr="001D621E">
        <w:rPr>
          <w:color w:val="6E6B60"/>
        </w:rPr>
        <w:instrText xml:space="preserve"> CREATEDATE  \@ "d. MMMM yyyy"  \* MERGEFORMAT </w:instrText>
      </w:r>
      <w:r w:rsidRPr="001D621E">
        <w:rPr>
          <w:color w:val="6E6B60"/>
        </w:rPr>
        <w:fldChar w:fldCharType="separate"/>
      </w:r>
      <w:r w:rsidR="00120DAB">
        <w:rPr>
          <w:noProof/>
          <w:color w:val="6E6B60"/>
        </w:rPr>
        <w:t xml:space="preserve">8. </w:t>
      </w:r>
      <w:r w:rsidR="00120DAB">
        <w:rPr>
          <w:noProof/>
          <w:color w:val="6E6B60"/>
        </w:rPr>
        <w:t>Febbraio</w:t>
      </w:r>
      <w:r w:rsidR="00120DAB">
        <w:rPr>
          <w:noProof/>
          <w:color w:val="6E6B60"/>
        </w:rPr>
        <w:t xml:space="preserve"> 2023</w:t>
      </w:r>
      <w:r w:rsidRPr="001D621E">
        <w:rPr>
          <w:color w:val="6E6B60"/>
        </w:rPr>
        <w:fldChar w:fldCharType="end"/>
      </w:r>
    </w:p>
    <w:p w:rsidR="00120DAB" w:rsidRPr="00120DAB" w:rsidRDefault="00120DAB" w:rsidP="00120DAB">
      <w:pPr>
        <w:pStyle w:val="MMKopfzeile"/>
        <w:rPr>
          <w:color w:val="6E6B60"/>
        </w:rPr>
      </w:pPr>
      <w:proofErr w:type="spellStart"/>
      <w:r>
        <w:rPr>
          <w:color w:val="6E6B60"/>
        </w:rPr>
        <w:t>Comunicato</w:t>
      </w:r>
      <w:proofErr w:type="spellEnd"/>
      <w:r>
        <w:rPr>
          <w:color w:val="6E6B60"/>
        </w:rPr>
        <w:t xml:space="preserve"> </w:t>
      </w:r>
      <w:proofErr w:type="spellStart"/>
      <w:r>
        <w:rPr>
          <w:color w:val="6E6B60"/>
        </w:rPr>
        <w:t>stampa</w:t>
      </w:r>
      <w:proofErr w:type="spellEnd"/>
      <w:r>
        <w:rPr>
          <w:color w:val="6E6B60"/>
        </w:rPr>
        <w:t xml:space="preserve">: </w:t>
      </w:r>
      <w:r w:rsidRPr="00120DAB">
        <w:rPr>
          <w:color w:val="6E6B60"/>
        </w:rPr>
        <w:t>Milano-Cortina 2026</w:t>
      </w:r>
      <w:r>
        <w:rPr>
          <w:color w:val="6E6B60"/>
        </w:rPr>
        <w:t xml:space="preserve"> -</w:t>
      </w:r>
      <w:r w:rsidRPr="00120DAB">
        <w:rPr>
          <w:color w:val="6E6B60"/>
        </w:rPr>
        <w:t xml:space="preserve"> </w:t>
      </w:r>
      <w:proofErr w:type="spellStart"/>
      <w:r w:rsidRPr="00120DAB">
        <w:rPr>
          <w:color w:val="6E6B60"/>
        </w:rPr>
        <w:t>sostenibile</w:t>
      </w:r>
      <w:proofErr w:type="spellEnd"/>
      <w:r w:rsidRPr="00120DAB">
        <w:rPr>
          <w:color w:val="6E6B60"/>
        </w:rPr>
        <w:t xml:space="preserve"> solo </w:t>
      </w:r>
      <w:proofErr w:type="spellStart"/>
      <w:r w:rsidRPr="00120DAB">
        <w:rPr>
          <w:color w:val="6E6B60"/>
        </w:rPr>
        <w:t>sulla</w:t>
      </w:r>
      <w:proofErr w:type="spellEnd"/>
      <w:r w:rsidRPr="00120DAB">
        <w:rPr>
          <w:color w:val="6E6B60"/>
        </w:rPr>
        <w:t xml:space="preserve"> </w:t>
      </w:r>
      <w:proofErr w:type="spellStart"/>
      <w:r w:rsidRPr="00120DAB">
        <w:rPr>
          <w:color w:val="6E6B60"/>
        </w:rPr>
        <w:t>carta</w:t>
      </w:r>
      <w:proofErr w:type="spellEnd"/>
    </w:p>
    <w:p w:rsidR="00AD3D8C" w:rsidRPr="00120DAB" w:rsidRDefault="00120DAB" w:rsidP="00120DAB">
      <w:pPr>
        <w:pStyle w:val="MMTitel"/>
        <w:rPr>
          <w:color w:val="A2BF2F"/>
        </w:rPr>
      </w:pPr>
      <w:r w:rsidRPr="00120DAB">
        <w:rPr>
          <w:color w:val="A2BF2F"/>
        </w:rPr>
        <w:t xml:space="preserve">Milano-Cortina 2026: </w:t>
      </w:r>
      <w:proofErr w:type="spellStart"/>
      <w:r w:rsidRPr="00120DAB">
        <w:rPr>
          <w:color w:val="A2BF2F"/>
        </w:rPr>
        <w:t>sostenibile</w:t>
      </w:r>
      <w:proofErr w:type="spellEnd"/>
      <w:r w:rsidRPr="00120DAB">
        <w:rPr>
          <w:color w:val="A2BF2F"/>
        </w:rPr>
        <w:t xml:space="preserve"> solo </w:t>
      </w:r>
      <w:proofErr w:type="spellStart"/>
      <w:r w:rsidRPr="00120DAB">
        <w:rPr>
          <w:color w:val="A2BF2F"/>
        </w:rPr>
        <w:t>sulla</w:t>
      </w:r>
      <w:proofErr w:type="spellEnd"/>
      <w:r w:rsidRPr="00120DAB">
        <w:rPr>
          <w:color w:val="A2BF2F"/>
        </w:rPr>
        <w:t xml:space="preserve"> </w:t>
      </w:r>
      <w:proofErr w:type="spellStart"/>
      <w:r w:rsidRPr="00120DAB">
        <w:rPr>
          <w:color w:val="A2BF2F"/>
        </w:rPr>
        <w:t>carta</w:t>
      </w:r>
      <w:proofErr w:type="spellEnd"/>
    </w:p>
    <w:p w:rsidR="00120DAB" w:rsidRPr="00120DAB" w:rsidRDefault="00120DAB" w:rsidP="00120DAB">
      <w:pPr>
        <w:pStyle w:val="MMLead"/>
        <w:jc w:val="left"/>
      </w:pPr>
      <w:r>
        <w:t xml:space="preserve">La </w:t>
      </w:r>
      <w:proofErr w:type="spellStart"/>
      <w:r>
        <w:t>strategia</w:t>
      </w:r>
      <w:proofErr w:type="spellEnd"/>
      <w:r>
        <w:t xml:space="preserve"> è </w:t>
      </w:r>
      <w:proofErr w:type="spellStart"/>
      <w:r>
        <w:t>buona</w:t>
      </w:r>
      <w:proofErr w:type="spellEnd"/>
      <w:r>
        <w:t xml:space="preserve">, </w:t>
      </w:r>
      <w:proofErr w:type="spellStart"/>
      <w:r>
        <w:t>l’attuazione</w:t>
      </w:r>
      <w:proofErr w:type="spellEnd"/>
      <w:r>
        <w:t xml:space="preserve"> </w:t>
      </w:r>
      <w:proofErr w:type="spellStart"/>
      <w:r>
        <w:t>insufficiente</w:t>
      </w:r>
      <w:proofErr w:type="spellEnd"/>
      <w:r>
        <w:t xml:space="preserve">: le </w:t>
      </w:r>
      <w:proofErr w:type="spellStart"/>
      <w:r>
        <w:t>Olimpiadi</w:t>
      </w:r>
      <w:proofErr w:type="spellEnd"/>
      <w:r>
        <w:t xml:space="preserve"> </w:t>
      </w:r>
      <w:proofErr w:type="spellStart"/>
      <w:r>
        <w:t>invernali</w:t>
      </w:r>
      <w:proofErr w:type="spellEnd"/>
      <w:r>
        <w:t xml:space="preserve"> del 2026 </w:t>
      </w:r>
      <w:proofErr w:type="spellStart"/>
      <w:r>
        <w:t>rischiano</w:t>
      </w:r>
      <w:proofErr w:type="spellEnd"/>
      <w:r>
        <w:t xml:space="preserve"> di </w:t>
      </w:r>
      <w:proofErr w:type="spellStart"/>
      <w:r>
        <w:t>diventare</w:t>
      </w:r>
      <w:proofErr w:type="spellEnd"/>
      <w:r>
        <w:t xml:space="preserve"> ancora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volta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fiasco</w:t>
      </w:r>
      <w:proofErr w:type="spellEnd"/>
      <w:r>
        <w:t xml:space="preserve"> </w:t>
      </w:r>
      <w:proofErr w:type="spellStart"/>
      <w:r>
        <w:t>finanziario</w:t>
      </w:r>
      <w:proofErr w:type="spellEnd"/>
      <w:r>
        <w:t xml:space="preserve"> </w:t>
      </w:r>
      <w:proofErr w:type="spellStart"/>
      <w:r>
        <w:t>ed</w:t>
      </w:r>
      <w:proofErr w:type="spellEnd"/>
      <w:r>
        <w:t xml:space="preserve"> </w:t>
      </w:r>
      <w:proofErr w:type="spellStart"/>
      <w:r>
        <w:t>ecologico</w:t>
      </w:r>
      <w:proofErr w:type="spellEnd"/>
      <w:r>
        <w:t xml:space="preserve">,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osserva</w:t>
      </w:r>
      <w:proofErr w:type="spellEnd"/>
      <w:r>
        <w:t xml:space="preserve"> la CIPRA.</w:t>
      </w:r>
    </w:p>
    <w:p w:rsidR="00120DAB" w:rsidRPr="00120DAB" w:rsidRDefault="00120DAB" w:rsidP="00120DAB">
      <w:pPr>
        <w:pStyle w:val="MMText"/>
        <w:jc w:val="left"/>
      </w:pPr>
      <w:r w:rsidRPr="00120DAB">
        <w:t xml:space="preserve">Milano-Cortina 2026 </w:t>
      </w:r>
      <w:proofErr w:type="spellStart"/>
      <w:r w:rsidRPr="00120DAB">
        <w:t>avrebbe</w:t>
      </w:r>
      <w:proofErr w:type="spellEnd"/>
      <w:r w:rsidRPr="00120DAB">
        <w:t xml:space="preserve"> </w:t>
      </w:r>
      <w:proofErr w:type="spellStart"/>
      <w:r w:rsidRPr="00120DAB">
        <w:t>dovuto</w:t>
      </w:r>
      <w:proofErr w:type="spellEnd"/>
      <w:r w:rsidRPr="00120DAB">
        <w:t xml:space="preserve"> essere la prima Olimpiade invernale realmente improntata alla sostenibilità. In effetti, la strategia di sostenibilità del CIO contiene molti validi approcci: l’utilizzo di impianti sportivi esistenti o rimovibili, l’organizzazione di gare anche al di fuori della città e del Paese ospitante e la salvaguardia delle aree protette. </w:t>
      </w:r>
    </w:p>
    <w:p w:rsidR="00120DAB" w:rsidRPr="00120DAB" w:rsidRDefault="00120DAB" w:rsidP="00120DAB">
      <w:pPr>
        <w:pStyle w:val="MMText"/>
        <w:jc w:val="left"/>
      </w:pPr>
      <w:r w:rsidRPr="00120DAB">
        <w:t>I preparativi per le Olimpiadi invernali del 2026 procedono tuttavia con modalità diverse: la valutazione ambientale strategica (VAS) completa per tutte le opere connesse ai Giochi, prevista dalla candidatura e dalle direttive europee, ripetutamente richiesta dalle organizzazioni ambientaliste, non è stata effettuata. “Con l’eccezione della rinuncia alla costruzione di un nuovo impianto per il pattinaggio di velocità, tutte le altre opportunità per dare a Milano-Cortina 2026 almeno una parvenza di sostenibilità sono sfumate”, denunciano Serena Arduino e Bianca Elzenbaumer, presidenti della CIPRA International.</w:t>
      </w:r>
    </w:p>
    <w:p w:rsidR="00120DAB" w:rsidRPr="00120DAB" w:rsidRDefault="00120DAB" w:rsidP="00120DAB">
      <w:pPr>
        <w:pStyle w:val="MMText"/>
        <w:jc w:val="left"/>
      </w:pPr>
      <w:r w:rsidRPr="00120DAB">
        <w:t>La decisione di costruire una nuova pista da bob a Cortina è stata presa nonostante il CIO avesse assicurato alle ON</w:t>
      </w:r>
      <w:bookmarkStart w:id="0" w:name="_GoBack"/>
      <w:bookmarkEnd w:id="0"/>
      <w:r w:rsidRPr="00120DAB">
        <w:t>G italiane che sarebbe stato predisposto un piano di utilizzo concreto e sostenibile. Questo piano non è ancora disponibile, mentre il costo della pista, inizialmente stimato in 60 milioni di euro, è attualmente arrivato a 80 milioni e potrebbe superare i 100 milioni di euro. L’alternativa decisamente più ragionevole ed economica, rappresentata dalla vicina pista di bob di Innsbruck-</w:t>
      </w:r>
      <w:proofErr w:type="spellStart"/>
      <w:r w:rsidRPr="00120DAB">
        <w:t>Igls</w:t>
      </w:r>
      <w:proofErr w:type="spellEnd"/>
      <w:r w:rsidRPr="00120DAB">
        <w:t xml:space="preserve">/A, non è mai stata presa seriamente in considerazione. “La pista di Cortina, come quella dei Giochi invernali di Torino 2006, sarà utilizzata solo per pochi giorni e poi abbandonata. Non si è imparato nulla dall’eredità negativa di Torino </w:t>
      </w:r>
      <w:smartTag w:uri="urn:schemas-microsoft-com:office:smarttags" w:element="metricconverter">
        <w:smartTagPr>
          <w:attr w:name="ProductID" w:val="2006”"/>
        </w:smartTagPr>
        <w:r w:rsidRPr="00120DAB">
          <w:t>2006”</w:t>
        </w:r>
      </w:smartTag>
      <w:r w:rsidRPr="00120DAB">
        <w:t>, affermano Arduino ed Elzenbaumer.</w:t>
      </w:r>
    </w:p>
    <w:p w:rsidR="00120DAB" w:rsidRPr="00120DAB" w:rsidRDefault="00120DAB" w:rsidP="00120DAB">
      <w:pPr>
        <w:pStyle w:val="MMText"/>
        <w:jc w:val="left"/>
      </w:pPr>
      <w:r w:rsidRPr="00120DAB">
        <w:t xml:space="preserve">La CIPRA critica anche la palese mancanza di informazioni e di trasparenza nella progettazione e nella costruzione delle infrastrutture. I progetti di costruzione previsti non rispettano né la Convenzione di </w:t>
      </w:r>
      <w:proofErr w:type="spellStart"/>
      <w:r w:rsidRPr="00120DAB">
        <w:t>Aahrus</w:t>
      </w:r>
      <w:proofErr w:type="spellEnd"/>
      <w:r w:rsidRPr="00120DAB">
        <w:t xml:space="preserve"> né la Convenzione delle Alpi e i suoi protocolli, il trattato internazionale vincolante che impegna gli Stati alpini alla protezione e allo sviluppo sostenibile delle Alpi.</w:t>
      </w:r>
    </w:p>
    <w:p w:rsidR="00120DAB" w:rsidRPr="00120DAB" w:rsidRDefault="00120DAB" w:rsidP="00120DAB">
      <w:pPr>
        <w:pStyle w:val="MMText"/>
        <w:jc w:val="left"/>
      </w:pPr>
      <w:r w:rsidRPr="00120DAB">
        <w:t xml:space="preserve">Per questo motivo, la CIPRA esprime la sua grande preoccupazione per i Giochi olimpici invernali del 2026: “Chiediamo un immediato riorientamento ad una reale sostenibilità. In particolare, insistiamo affinché il CIO garantisca che venga effettuata una valutazione di </w:t>
      </w:r>
      <w:r w:rsidRPr="00120DAB">
        <w:lastRenderedPageBreak/>
        <w:t>impatto ambientale rigorosa e completa prima che qualsiasi decisione sia considerata definitiva. Chiediamo l’abbandono del progetto di una nuova pista da bob, il coinvolgimento effettivo della società civile e che il dossier di candidatura sia vincolante”.</w:t>
      </w:r>
    </w:p>
    <w:p w:rsidR="00120DAB" w:rsidRPr="00120DAB" w:rsidRDefault="00120DAB" w:rsidP="00120DAB">
      <w:pPr>
        <w:pStyle w:val="MMText"/>
        <w:jc w:val="left"/>
      </w:pPr>
      <w:r w:rsidRPr="00120DAB">
        <w:t xml:space="preserve">CIPRA ha aderito e sostiene la Staffetta delle Alpi per le Olimpiadi invernali trasparenti, rispettose e responsabili indetta dall’associazione “Libera contro le Mafie”. </w:t>
      </w:r>
    </w:p>
    <w:p w:rsidR="00E16C3D" w:rsidRPr="002E0F3C" w:rsidRDefault="00E16C3D" w:rsidP="00E16C3D">
      <w:pPr>
        <w:pStyle w:val="MMFusszeile"/>
        <w:spacing w:before="120"/>
        <w:contextualSpacing w:val="0"/>
        <w:rPr>
          <w:color w:val="6E6B60"/>
          <w:lang w:val="it-IT"/>
        </w:rPr>
      </w:pPr>
      <w:r w:rsidRPr="002E0F3C">
        <w:rPr>
          <w:color w:val="6E6B60"/>
          <w:lang w:val="it-IT"/>
        </w:rPr>
        <w:t xml:space="preserve">Il presente comunicato e alcune immagini stampabili sono disponibili all’indirizzo </w:t>
      </w:r>
      <w:hyperlink r:id="rId7" w:history="1">
        <w:r w:rsidR="00117986" w:rsidRPr="00DB14B6">
          <w:rPr>
            <w:rStyle w:val="Hyperlink"/>
            <w:lang w:val="it-IT"/>
          </w:rPr>
          <w:t>www.cipra.org/it/comunicato-stampa</w:t>
        </w:r>
      </w:hyperlink>
      <w:r w:rsidRPr="002E0F3C">
        <w:rPr>
          <w:color w:val="6E6B60"/>
          <w:lang w:val="it-IT"/>
        </w:rPr>
        <w:t xml:space="preserve">.  </w:t>
      </w:r>
    </w:p>
    <w:p w:rsidR="00E16C3D" w:rsidRPr="002E0F3C" w:rsidRDefault="00E16C3D" w:rsidP="00E16C3D">
      <w:pPr>
        <w:pStyle w:val="MMFusszeile"/>
        <w:spacing w:before="120"/>
        <w:contextualSpacing w:val="0"/>
        <w:rPr>
          <w:color w:val="6E6B60"/>
          <w:lang w:val="it-IT"/>
        </w:rPr>
      </w:pPr>
    </w:p>
    <w:p w:rsidR="00E16C3D" w:rsidRPr="002E0F3C" w:rsidRDefault="00E16C3D" w:rsidP="00E16C3D">
      <w:pPr>
        <w:pStyle w:val="MMFusszeile"/>
        <w:spacing w:before="120"/>
        <w:contextualSpacing w:val="0"/>
        <w:rPr>
          <w:color w:val="6E6B60"/>
          <w:lang w:val="it-IT"/>
        </w:rPr>
      </w:pPr>
      <w:r w:rsidRPr="002E0F3C">
        <w:rPr>
          <w:color w:val="6E6B60"/>
          <w:lang w:val="it-IT"/>
        </w:rPr>
        <w:t>Per maggiori informazioni rivolgersi a:</w:t>
      </w:r>
    </w:p>
    <w:p w:rsidR="00120DAB" w:rsidRDefault="00120DAB" w:rsidP="00120DAB">
      <w:pPr>
        <w:pStyle w:val="MMFusszeile"/>
        <w:spacing w:before="120"/>
        <w:rPr>
          <w:color w:val="6E6B60"/>
          <w:u w:val="single"/>
        </w:rPr>
      </w:pPr>
      <w:r>
        <w:rPr>
          <w:color w:val="6E6B60"/>
        </w:rPr>
        <w:t xml:space="preserve">Serena Arduino, </w:t>
      </w:r>
      <w:hyperlink r:id="rId8" w:history="1">
        <w:r>
          <w:rPr>
            <w:rStyle w:val="Hyperlink"/>
          </w:rPr>
          <w:t>serena.arduino@cipra.org</w:t>
        </w:r>
      </w:hyperlink>
      <w:r>
        <w:rPr>
          <w:color w:val="6E6B60"/>
        </w:rPr>
        <w:t xml:space="preserve"> </w:t>
      </w:r>
      <w:r>
        <w:rPr>
          <w:color w:val="6E6B60"/>
        </w:rPr>
        <w:br/>
        <w:t xml:space="preserve">Bianca Elzenbaumer, </w:t>
      </w:r>
      <w:hyperlink r:id="rId9" w:history="1">
        <w:r>
          <w:rPr>
            <w:rStyle w:val="Hyperlink"/>
          </w:rPr>
          <w:t>bianca.elzenbaumer@cipra.org</w:t>
        </w:r>
      </w:hyperlink>
    </w:p>
    <w:p w:rsidR="00E16C3D" w:rsidRPr="002E0F3C" w:rsidRDefault="00E16C3D" w:rsidP="00E16C3D">
      <w:pPr>
        <w:pStyle w:val="MMFusszeile"/>
        <w:spacing w:before="120"/>
        <w:contextualSpacing w:val="0"/>
        <w:rPr>
          <w:color w:val="6E6B60"/>
          <w:u w:val="single"/>
          <w:lang w:val="it-IT"/>
        </w:rPr>
      </w:pPr>
      <w:r w:rsidRPr="002E0F3C">
        <w:rPr>
          <w:color w:val="6E6B60"/>
          <w:lang w:val="it-IT"/>
        </w:rPr>
        <w:br/>
      </w:r>
    </w:p>
    <w:p w:rsidR="00C1790F" w:rsidRPr="00C1790F" w:rsidRDefault="007F4FF1" w:rsidP="00C1790F">
      <w:pPr>
        <w:shd w:val="clear" w:color="auto" w:fill="C0BDB4"/>
        <w:spacing w:after="60" w:line="280" w:lineRule="atLeast"/>
        <w:rPr>
          <w:rFonts w:ascii="Arial" w:hAnsi="Arial" w:cs="Arial"/>
          <w:b/>
          <w:sz w:val="20"/>
          <w:szCs w:val="20"/>
          <w:lang w:val="it-IT"/>
        </w:rPr>
      </w:pPr>
      <w:r w:rsidRPr="007F4FF1">
        <w:rPr>
          <w:rFonts w:ascii="Arial" w:hAnsi="Arial" w:cs="Arial"/>
          <w:b/>
          <w:sz w:val="20"/>
          <w:szCs w:val="20"/>
          <w:lang w:val="it-IT"/>
        </w:rPr>
        <w:t>CIPRA – per una buona vita nelle Alpi</w:t>
      </w:r>
    </w:p>
    <w:p w:rsidR="00C1790F" w:rsidRPr="00E16C3D" w:rsidRDefault="00C1790F" w:rsidP="00E16C3D">
      <w:pPr>
        <w:shd w:val="clear" w:color="auto" w:fill="C0BDB4"/>
        <w:spacing w:line="280" w:lineRule="atLeast"/>
        <w:rPr>
          <w:rFonts w:ascii="Arial" w:hAnsi="Arial" w:cs="Arial"/>
          <w:sz w:val="20"/>
          <w:szCs w:val="20"/>
        </w:rPr>
      </w:pPr>
      <w:r w:rsidRPr="007F4FF1">
        <w:rPr>
          <w:rFonts w:ascii="Arial" w:hAnsi="Arial" w:cs="Arial"/>
          <w:sz w:val="20"/>
          <w:szCs w:val="20"/>
          <w:lang w:val="fr-CH"/>
        </w:rPr>
        <w:t xml:space="preserve">La CIPRA,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Commissione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Internazionale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 per la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Protezione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 delle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Alpi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, </w:t>
      </w:r>
      <w:proofErr w:type="gramStart"/>
      <w:r w:rsidRPr="007F4FF1">
        <w:rPr>
          <w:rFonts w:ascii="Arial" w:hAnsi="Arial" w:cs="Arial"/>
          <w:sz w:val="20"/>
          <w:szCs w:val="20"/>
          <w:lang w:val="fr-CH"/>
        </w:rPr>
        <w:t xml:space="preserve">è 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un’organizzazione</w:t>
      </w:r>
      <w:proofErr w:type="spellEnd"/>
      <w:proofErr w:type="gramEnd"/>
      <w:r w:rsidRPr="007F4FF1">
        <w:rPr>
          <w:rFonts w:ascii="Arial" w:hAnsi="Arial" w:cs="Arial"/>
          <w:sz w:val="20"/>
          <w:szCs w:val="20"/>
          <w:lang w:val="fr-CH"/>
        </w:rPr>
        <w:t xml:space="preserve"> non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governativa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,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strutturata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 in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rappresentanze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dislocate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nei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sette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Stati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alpini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. Ad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essa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aderiscono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 più di 100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associazioni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ed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enti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. La CIPRA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opera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 in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favore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 di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uno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sviluppo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sostenibile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nelle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Alpi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 e si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impegna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 per la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salvaguardia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del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patrimonio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naturale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 e culturale, per il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mantenimento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 delle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varietà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regionali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 e per la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ricerca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 di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soluzioni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 ai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problemi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transfrontalieri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dello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spazio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7F4FF1">
        <w:rPr>
          <w:rFonts w:ascii="Arial" w:hAnsi="Arial" w:cs="Arial"/>
          <w:sz w:val="20"/>
          <w:szCs w:val="20"/>
          <w:lang w:val="fr-CH"/>
        </w:rPr>
        <w:t>alpino</w:t>
      </w:r>
      <w:proofErr w:type="spellEnd"/>
      <w:r w:rsidRPr="007F4FF1">
        <w:rPr>
          <w:rFonts w:ascii="Arial" w:hAnsi="Arial" w:cs="Arial"/>
          <w:sz w:val="20"/>
          <w:szCs w:val="20"/>
          <w:lang w:val="fr-CH"/>
        </w:rPr>
        <w:t xml:space="preserve">. </w:t>
      </w:r>
      <w:hyperlink r:id="rId10" w:history="1">
        <w:r w:rsidRPr="00C1790F">
          <w:rPr>
            <w:rFonts w:ascii="Arial" w:hAnsi="Arial" w:cs="Arial"/>
            <w:sz w:val="20"/>
            <w:szCs w:val="20"/>
            <w:u w:val="single"/>
          </w:rPr>
          <w:t>www.cipra.org</w:t>
        </w:r>
      </w:hyperlink>
    </w:p>
    <w:p w:rsidR="00E73DE9" w:rsidRPr="00E16C3D" w:rsidRDefault="00E73DE9" w:rsidP="00E16C3D">
      <w:pPr>
        <w:pStyle w:val="MMFusszeile"/>
        <w:tabs>
          <w:tab w:val="left" w:pos="2310"/>
        </w:tabs>
        <w:spacing w:after="240"/>
        <w:rPr>
          <w:color w:val="6E6B60"/>
          <w:sz w:val="22"/>
          <w:szCs w:val="22"/>
          <w:lang w:val="it-IT"/>
        </w:rPr>
      </w:pPr>
    </w:p>
    <w:sectPr w:rsidR="00E73DE9" w:rsidRPr="00E16C3D" w:rsidSect="00E73DE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985" w:right="851" w:bottom="1361" w:left="1814" w:header="567" w:footer="34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DAB" w:rsidRDefault="00120DAB">
      <w:r>
        <w:separator/>
      </w:r>
    </w:p>
  </w:endnote>
  <w:endnote w:type="continuationSeparator" w:id="0">
    <w:p w:rsidR="00120DAB" w:rsidRDefault="00120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Std-Lt">
    <w:altName w:val="Malgun Gothic"/>
    <w:panose1 w:val="020B0403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DE9" w:rsidRDefault="00E73DE9" w:rsidP="00E73DE9">
    <w:pPr>
      <w:framePr w:wrap="around" w:vAnchor="text" w:hAnchor="margin" w:y="1"/>
    </w:pPr>
    <w:r>
      <w:fldChar w:fldCharType="begin"/>
    </w:r>
    <w:r w:rsidR="00797052">
      <w:instrText>PAGE</w:instrText>
    </w:r>
    <w:r>
      <w:instrText xml:space="preserve">  </w:instrText>
    </w:r>
    <w:r>
      <w:fldChar w:fldCharType="end"/>
    </w:r>
  </w:p>
  <w:p w:rsidR="00E73DE9" w:rsidRDefault="00E73DE9" w:rsidP="00E73DE9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DE9" w:rsidRDefault="00E73DE9" w:rsidP="00E73DE9">
    <w:pPr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DE9" w:rsidRPr="002E0F3C" w:rsidRDefault="00E73DE9" w:rsidP="00E73DE9">
    <w:pPr>
      <w:pStyle w:val="Fuzeile"/>
      <w:spacing w:line="260" w:lineRule="exact"/>
      <w:ind w:left="-1276" w:right="-404"/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</w:pPr>
    <w:r w:rsidRPr="002E0F3C"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  <w:t xml:space="preserve">Commissione Internazionale per la Protezione delle </w:t>
    </w:r>
    <w:proofErr w:type="gramStart"/>
    <w:r w:rsidRPr="002E0F3C"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  <w:t>Alpi  ·</w:t>
    </w:r>
    <w:proofErr w:type="gramEnd"/>
    <w:r w:rsidRPr="002E0F3C"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  <w:t xml:space="preserve">  CIPRA Internazionale </w:t>
    </w:r>
  </w:p>
  <w:p w:rsidR="00E73DE9" w:rsidRPr="003639CB" w:rsidRDefault="00264460" w:rsidP="00E73DE9">
    <w:pPr>
      <w:pStyle w:val="Fuzeile"/>
      <w:spacing w:line="260" w:lineRule="exact"/>
      <w:ind w:left="-1276" w:right="-404"/>
      <w:rPr>
        <w:spacing w:val="6"/>
      </w:rPr>
    </w:pPr>
    <w:proofErr w:type="spellStart"/>
    <w:r>
      <w:rPr>
        <w:rFonts w:ascii="HelveticaNeueLTStd-Lt" w:hAnsi="HelveticaNeueLTStd-Lt" w:cs="HelveticaNeueLTStd-Lt"/>
        <w:color w:val="65653F"/>
        <w:spacing w:val="6"/>
        <w:sz w:val="16"/>
        <w:szCs w:val="16"/>
      </w:rPr>
      <w:t>Kirchstrasse</w:t>
    </w:r>
    <w:proofErr w:type="spellEnd"/>
    <w:r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</w:t>
    </w:r>
    <w:proofErr w:type="gramStart"/>
    <w:r>
      <w:rPr>
        <w:rFonts w:ascii="HelveticaNeueLTStd-Lt" w:hAnsi="HelveticaNeueLTStd-Lt" w:cs="HelveticaNeueLTStd-Lt"/>
        <w:color w:val="65653F"/>
        <w:spacing w:val="6"/>
        <w:sz w:val="16"/>
        <w:szCs w:val="16"/>
      </w:rPr>
      <w:t>5</w:t>
    </w:r>
    <w:r w:rsidR="00E73DE9" w:rsidRPr="003639CB"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 ·</w:t>
    </w:r>
    <w:proofErr w:type="gramEnd"/>
    <w:r w:rsidR="00E73DE9" w:rsidRPr="003639CB"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 9494 Schaan  ·  Liechtenstein  ·  T +423 237 53 53  ·  F +423 237 53 54  ·  international@cipra.org  ·  www.cipra.org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DAB" w:rsidRDefault="00120DAB">
      <w:r>
        <w:separator/>
      </w:r>
    </w:p>
  </w:footnote>
  <w:footnote w:type="continuationSeparator" w:id="0">
    <w:p w:rsidR="00120DAB" w:rsidRDefault="00120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DE9" w:rsidRDefault="002E0F3C">
    <w:r>
      <w:rPr>
        <w:noProof/>
        <w:lang w:val="de-CH" w:eastAsia="de-CH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4760" cy="1259840"/>
          <wp:effectExtent l="0" t="0" r="8890" b="0"/>
          <wp:wrapNone/>
          <wp:docPr id="2" name="Bild 2" descr="CIPRA-BP-word-Kopf-Seit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PRA-BP-word-Kopf-Seit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76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DE9" w:rsidRDefault="002E0F3C">
    <w:r>
      <w:rPr>
        <w:noProof/>
        <w:lang w:val="de-CH" w:eastAsia="de-C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0950" cy="1257300"/>
          <wp:effectExtent l="0" t="0" r="0" b="0"/>
          <wp:wrapNone/>
          <wp:docPr id="1" name="Bild 1" descr="CIPRA-BP-word-Kopf-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PRA-BP-word-Kopf-I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95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695B"/>
    <w:multiLevelType w:val="multilevel"/>
    <w:tmpl w:val="0407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DAB"/>
    <w:rsid w:val="0008303A"/>
    <w:rsid w:val="00102681"/>
    <w:rsid w:val="00117986"/>
    <w:rsid w:val="00120DAB"/>
    <w:rsid w:val="00264460"/>
    <w:rsid w:val="002D5D20"/>
    <w:rsid w:val="002E0F3C"/>
    <w:rsid w:val="00465985"/>
    <w:rsid w:val="00797052"/>
    <w:rsid w:val="007F4FF1"/>
    <w:rsid w:val="008164B0"/>
    <w:rsid w:val="00AD3D8C"/>
    <w:rsid w:val="00B37D4B"/>
    <w:rsid w:val="00C1790F"/>
    <w:rsid w:val="00C17BF8"/>
    <w:rsid w:val="00C8242A"/>
    <w:rsid w:val="00E16C3D"/>
    <w:rsid w:val="00E73DE9"/>
    <w:rsid w:val="00EC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687AFC6"/>
  <w15:docId w15:val="{8E30AA21-CF50-40C4-8DC6-5853ED44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de-LI" w:eastAsia="de-L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433005"/>
    <w:rPr>
      <w:sz w:val="24"/>
      <w:szCs w:val="24"/>
      <w:lang w:val="de-DE" w:eastAsia="en-US"/>
    </w:rPr>
  </w:style>
  <w:style w:type="paragraph" w:styleId="berschrift1">
    <w:name w:val="heading 1"/>
    <w:aliases w:val="Betreff Überschrift"/>
    <w:basedOn w:val="Standard"/>
    <w:next w:val="Standard"/>
    <w:link w:val="berschrift1Zchn"/>
    <w:autoRedefine/>
    <w:qFormat/>
    <w:rsid w:val="00A81892"/>
    <w:pPr>
      <w:keepNext/>
      <w:keepLines/>
      <w:spacing w:line="280" w:lineRule="exact"/>
      <w:outlineLvl w:val="0"/>
    </w:pPr>
    <w:rPr>
      <w:rFonts w:ascii="Arial" w:eastAsia="Times New Roman" w:hAnsi="Arial"/>
      <w:b/>
      <w:bCs/>
      <w:sz w:val="20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Betreff Überschrift Zchn"/>
    <w:basedOn w:val="Absatz-Standardschriftart"/>
    <w:link w:val="berschrift1"/>
    <w:rsid w:val="00A81892"/>
    <w:rPr>
      <w:rFonts w:ascii="Arial" w:eastAsia="Times New Roman" w:hAnsi="Arial" w:cs="Times New Roman"/>
      <w:b/>
      <w:bCs/>
      <w:sz w:val="20"/>
      <w:szCs w:val="32"/>
      <w:lang w:eastAsia="en-US"/>
    </w:rPr>
  </w:style>
  <w:style w:type="character" w:customStyle="1" w:styleId="CIPRA">
    <w:name w:val="CIPRA"/>
    <w:basedOn w:val="Absatz-Standardschriftart"/>
    <w:rsid w:val="00A81892"/>
    <w:rPr>
      <w:rFonts w:ascii="Arial" w:hAnsi="Arial"/>
      <w:color w:val="auto"/>
      <w:sz w:val="20"/>
    </w:rPr>
  </w:style>
  <w:style w:type="paragraph" w:styleId="Kopfzeile">
    <w:name w:val="header"/>
    <w:basedOn w:val="Standard"/>
    <w:link w:val="KopfzeileZchn"/>
    <w:rsid w:val="00E07C0E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rsid w:val="00E07C0E"/>
    <w:rPr>
      <w:lang w:eastAsia="en-US"/>
    </w:rPr>
  </w:style>
  <w:style w:type="paragraph" w:customStyle="1" w:styleId="BasicParagraph">
    <w:name w:val="[Basic Paragraph]"/>
    <w:basedOn w:val="Standard"/>
    <w:uiPriority w:val="99"/>
    <w:rsid w:val="00650A2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US" w:eastAsia="de-DE"/>
    </w:rPr>
  </w:style>
  <w:style w:type="paragraph" w:styleId="Fuzeile">
    <w:name w:val="footer"/>
    <w:basedOn w:val="Standard"/>
    <w:link w:val="FuzeileZchn"/>
    <w:rsid w:val="000E3C6B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rsid w:val="000E3C6B"/>
    <w:rPr>
      <w:lang w:eastAsia="en-US"/>
    </w:rPr>
  </w:style>
  <w:style w:type="character" w:styleId="Hyperlink">
    <w:name w:val="Hyperlink"/>
    <w:rsid w:val="00AD3D8C"/>
    <w:rPr>
      <w:color w:val="0000FF"/>
      <w:u w:val="single"/>
    </w:rPr>
  </w:style>
  <w:style w:type="paragraph" w:customStyle="1" w:styleId="MMTitel">
    <w:name w:val="MM Titel"/>
    <w:basedOn w:val="Standard"/>
    <w:next w:val="MMLead"/>
    <w:autoRedefine/>
    <w:rsid w:val="00AD3D8C"/>
    <w:pPr>
      <w:spacing w:before="120" w:after="120" w:line="360" w:lineRule="auto"/>
    </w:pPr>
    <w:rPr>
      <w:rFonts w:ascii="Arial" w:eastAsia="Times New Roman" w:hAnsi="Arial" w:cs="Arial"/>
      <w:b/>
      <w:sz w:val="28"/>
      <w:szCs w:val="28"/>
      <w:lang w:val="de-CH" w:eastAsia="de-DE"/>
    </w:rPr>
  </w:style>
  <w:style w:type="paragraph" w:customStyle="1" w:styleId="MMLead">
    <w:name w:val="MM Lead"/>
    <w:basedOn w:val="Standard"/>
    <w:next w:val="MMText"/>
    <w:autoRedefine/>
    <w:rsid w:val="00AD3D8C"/>
    <w:pPr>
      <w:spacing w:before="120" w:after="120" w:line="360" w:lineRule="auto"/>
      <w:jc w:val="both"/>
    </w:pPr>
    <w:rPr>
      <w:rFonts w:ascii="Arial" w:eastAsia="Times New Roman" w:hAnsi="Arial" w:cs="Arial"/>
      <w:b/>
      <w:sz w:val="22"/>
      <w:szCs w:val="22"/>
      <w:lang w:val="de-CH" w:eastAsia="de-DE"/>
    </w:rPr>
  </w:style>
  <w:style w:type="paragraph" w:customStyle="1" w:styleId="MMText">
    <w:name w:val="MM Text"/>
    <w:basedOn w:val="Standard"/>
    <w:autoRedefine/>
    <w:rsid w:val="00AD3D8C"/>
    <w:pPr>
      <w:spacing w:before="60" w:after="60" w:line="360" w:lineRule="auto"/>
      <w:contextualSpacing/>
      <w:jc w:val="both"/>
    </w:pPr>
    <w:rPr>
      <w:rFonts w:ascii="Arial" w:eastAsia="Times New Roman" w:hAnsi="Arial" w:cs="Arial"/>
      <w:sz w:val="22"/>
      <w:szCs w:val="22"/>
      <w:lang w:val="de-CH" w:eastAsia="de-DE"/>
    </w:rPr>
  </w:style>
  <w:style w:type="paragraph" w:customStyle="1" w:styleId="MMZwischentitel">
    <w:name w:val="MM Zwischentitel"/>
    <w:basedOn w:val="MMText"/>
    <w:next w:val="MMText"/>
    <w:autoRedefine/>
    <w:rsid w:val="00AD3D8C"/>
    <w:pPr>
      <w:spacing w:before="240"/>
      <w:jc w:val="left"/>
    </w:pPr>
    <w:rPr>
      <w:b/>
    </w:rPr>
  </w:style>
  <w:style w:type="paragraph" w:customStyle="1" w:styleId="MMFusszeile">
    <w:name w:val="MM Fusszeile"/>
    <w:basedOn w:val="MMText"/>
    <w:autoRedefine/>
    <w:rsid w:val="00AD3D8C"/>
    <w:pPr>
      <w:spacing w:line="240" w:lineRule="auto"/>
      <w:jc w:val="left"/>
    </w:pPr>
    <w:rPr>
      <w:sz w:val="20"/>
      <w:szCs w:val="20"/>
    </w:rPr>
  </w:style>
  <w:style w:type="paragraph" w:customStyle="1" w:styleId="MMSperrfrist">
    <w:name w:val="MM Sperrfrist"/>
    <w:basedOn w:val="Standard"/>
    <w:next w:val="MMTitel"/>
    <w:autoRedefine/>
    <w:rsid w:val="00AD3D8C"/>
    <w:pPr>
      <w:spacing w:before="120" w:after="120" w:line="360" w:lineRule="auto"/>
    </w:pPr>
    <w:rPr>
      <w:rFonts w:ascii="Arial" w:eastAsia="Times New Roman" w:hAnsi="Arial" w:cs="Arial"/>
      <w:b/>
      <w:color w:val="FF0000"/>
      <w:szCs w:val="22"/>
      <w:lang w:val="de-CH" w:eastAsia="de-DE"/>
    </w:rPr>
  </w:style>
  <w:style w:type="paragraph" w:customStyle="1" w:styleId="MMKopfzeile">
    <w:name w:val="MM Kopfzeile"/>
    <w:basedOn w:val="Standard"/>
    <w:autoRedefine/>
    <w:rsid w:val="00AD3D8C"/>
    <w:pPr>
      <w:spacing w:before="120" w:after="120" w:line="360" w:lineRule="auto"/>
    </w:pPr>
    <w:rPr>
      <w:rFonts w:ascii="Arial" w:eastAsia="Times New Roman" w:hAnsi="Arial" w:cs="Arial"/>
      <w:sz w:val="22"/>
      <w:szCs w:val="22"/>
      <w:lang w:val="de-CH"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C1790F"/>
    <w:rPr>
      <w:rFonts w:ascii="Calibri" w:eastAsia="Times New Roman" w:hAnsi="Calibri" w:cs="Calibri"/>
      <w:sz w:val="22"/>
      <w:szCs w:val="21"/>
      <w:lang w:val="de-AT" w:eastAsia="de-AT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C1790F"/>
    <w:rPr>
      <w:rFonts w:ascii="Calibri" w:eastAsia="Times New Roman" w:hAnsi="Calibri" w:cs="Calibri"/>
      <w:sz w:val="22"/>
      <w:szCs w:val="21"/>
      <w:lang w:val="de-AT" w:eastAsia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20D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ena.arduino@cipra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cipra.org/it/comunicato-stampa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www.cipr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anca.elzenbaumer@cipra.org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iprafl.local\Daten\Cipra-Daten\01%20CIPRA\1.01%20CIPRA-International\1.1.10%20&#214;ffentlichkeitsarbeit\09_LeitfadenHandb&#252;cherVorlagen&#214;A\Medienarbeit\Medienmitteilungen\MM-Vorlagen\itVorlageMM-In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itVorlageMM-Int</Template>
  <TotalTime>0</TotalTime>
  <Pages>2</Pages>
  <Words>555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Firma</vt:lpstr>
    </vt:vector>
  </TitlesOfParts>
  <Company>PowerMac G5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</dc:title>
  <dc:creator>CIPRA International - Michael GAMS</dc:creator>
  <cp:lastModifiedBy>CIPRA International - Michael GAMS</cp:lastModifiedBy>
  <cp:revision>1</cp:revision>
  <cp:lastPrinted>2011-04-15T15:05:00Z</cp:lastPrinted>
  <dcterms:created xsi:type="dcterms:W3CDTF">2023-02-08T11:19:00Z</dcterms:created>
  <dcterms:modified xsi:type="dcterms:W3CDTF">2023-02-08T11:24:00Z</dcterms:modified>
</cp:coreProperties>
</file>