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A23F2" w14:textId="77777777" w:rsidR="00E75EB2" w:rsidRPr="002B1FD9" w:rsidRDefault="00E75EB2" w:rsidP="00E75EB2">
      <w:pPr>
        <w:spacing w:line="360" w:lineRule="auto"/>
        <w:rPr>
          <w:sz w:val="22"/>
          <w:szCs w:val="22"/>
          <w:lang w:val="fr-FR"/>
        </w:rPr>
      </w:pPr>
    </w:p>
    <w:p w14:paraId="5C61C52B" w14:textId="77777777" w:rsidR="00E75EB2" w:rsidRPr="002B1FD9" w:rsidRDefault="00E75EB2" w:rsidP="00E75EB2">
      <w:pPr>
        <w:pStyle w:val="MMKopfzeile"/>
        <w:rPr>
          <w:color w:val="6E6B60"/>
          <w:lang w:val="fr-FR"/>
        </w:rPr>
      </w:pPr>
      <w:r w:rsidRPr="002B1FD9">
        <w:rPr>
          <w:color w:val="6E6B60"/>
          <w:lang w:val="fr-FR"/>
        </w:rPr>
        <w:t xml:space="preserve">Schaan, </w:t>
      </w:r>
      <w:r w:rsidR="003761FC" w:rsidRPr="002B1FD9">
        <w:rPr>
          <w:color w:val="6E6B60"/>
          <w:lang w:val="fr-FR"/>
        </w:rPr>
        <w:fldChar w:fldCharType="begin"/>
      </w:r>
      <w:r w:rsidRPr="002B1FD9">
        <w:rPr>
          <w:color w:val="6E6B60"/>
          <w:lang w:val="fr-FR"/>
        </w:rPr>
        <w:instrText xml:space="preserve"> CREATEDATE  \@ "d. MMMM yyyy"  \* MERGEFORMAT </w:instrText>
      </w:r>
      <w:r w:rsidR="003761FC" w:rsidRPr="002B1FD9">
        <w:rPr>
          <w:color w:val="6E6B60"/>
          <w:lang w:val="fr-FR"/>
        </w:rPr>
        <w:fldChar w:fldCharType="separate"/>
      </w:r>
      <w:r w:rsidR="002B1FD9">
        <w:rPr>
          <w:noProof/>
          <w:color w:val="6E6B60"/>
          <w:lang w:val="fr-FR"/>
        </w:rPr>
        <w:t>20</w:t>
      </w:r>
      <w:r w:rsidR="00A30616" w:rsidRPr="002B1FD9">
        <w:rPr>
          <w:noProof/>
          <w:color w:val="6E6B60"/>
          <w:lang w:val="fr-FR"/>
        </w:rPr>
        <w:t xml:space="preserve"> </w:t>
      </w:r>
      <w:r w:rsidR="002B1FD9">
        <w:rPr>
          <w:noProof/>
          <w:color w:val="6E6B60"/>
          <w:lang w:val="fr-FR"/>
        </w:rPr>
        <w:t>janvier</w:t>
      </w:r>
      <w:r w:rsidR="00A30616" w:rsidRPr="002B1FD9">
        <w:rPr>
          <w:noProof/>
          <w:color w:val="6E6B60"/>
          <w:lang w:val="fr-FR"/>
        </w:rPr>
        <w:t xml:space="preserve"> 2022</w:t>
      </w:r>
      <w:r w:rsidR="003761FC" w:rsidRPr="002B1FD9">
        <w:rPr>
          <w:color w:val="6E6B60"/>
          <w:lang w:val="fr-FR"/>
        </w:rPr>
        <w:fldChar w:fldCharType="end"/>
      </w:r>
    </w:p>
    <w:p w14:paraId="2DD5DCB0" w14:textId="77777777" w:rsidR="00E75EB2" w:rsidRPr="002B1FD9" w:rsidRDefault="002B1FD9" w:rsidP="00E75EB2">
      <w:pPr>
        <w:pStyle w:val="MMKopfzeile"/>
        <w:rPr>
          <w:color w:val="6E6B60"/>
          <w:lang w:val="fr-FR"/>
        </w:rPr>
      </w:pPr>
      <w:r w:rsidRPr="002B1FD9">
        <w:rPr>
          <w:lang w:val="fr-FR"/>
        </w:rPr>
        <w:t>Communiqué de presse sur les Jeux olympiques d</w:t>
      </w:r>
      <w:r>
        <w:rPr>
          <w:lang w:val="fr-FR"/>
        </w:rPr>
        <w:t>’</w:t>
      </w:r>
      <w:r w:rsidRPr="002B1FD9">
        <w:rPr>
          <w:lang w:val="fr-FR"/>
        </w:rPr>
        <w:t>hiver</w:t>
      </w:r>
    </w:p>
    <w:p w14:paraId="00800C28" w14:textId="39E3DC40" w:rsidR="00A30616" w:rsidRPr="002B1FD9" w:rsidRDefault="002B1FD9" w:rsidP="001D621E">
      <w:pPr>
        <w:pStyle w:val="MMLead"/>
        <w:jc w:val="left"/>
        <w:rPr>
          <w:color w:val="A2BF2F"/>
          <w:sz w:val="28"/>
          <w:szCs w:val="28"/>
          <w:lang w:val="fr-FR"/>
        </w:rPr>
      </w:pPr>
      <w:r w:rsidRPr="002B1FD9">
        <w:rPr>
          <w:color w:val="A2BF2F"/>
          <w:sz w:val="28"/>
          <w:szCs w:val="28"/>
          <w:lang w:val="fr-FR"/>
        </w:rPr>
        <w:t>Jeux olympiqu</w:t>
      </w:r>
      <w:r>
        <w:rPr>
          <w:color w:val="A2BF2F"/>
          <w:sz w:val="28"/>
          <w:szCs w:val="28"/>
          <w:lang w:val="fr-FR"/>
        </w:rPr>
        <w:t xml:space="preserve">es d’hiver 2026 : </w:t>
      </w:r>
      <w:r w:rsidR="008C3C2E" w:rsidRPr="008C3C2E">
        <w:rPr>
          <w:color w:val="A2BF2F"/>
          <w:sz w:val="28"/>
          <w:szCs w:val="28"/>
          <w:lang w:val="fr-FR"/>
        </w:rPr>
        <w:t>cherchez la</w:t>
      </w:r>
      <w:r w:rsidRPr="008C3C2E">
        <w:rPr>
          <w:color w:val="A2BF2F"/>
          <w:sz w:val="28"/>
          <w:szCs w:val="28"/>
          <w:lang w:val="fr-FR"/>
        </w:rPr>
        <w:t xml:space="preserve"> durabilité</w:t>
      </w:r>
      <w:r w:rsidR="008C3C2E">
        <w:rPr>
          <w:color w:val="A2BF2F"/>
          <w:sz w:val="28"/>
          <w:szCs w:val="28"/>
          <w:lang w:val="fr-FR"/>
        </w:rPr>
        <w:t> !</w:t>
      </w:r>
    </w:p>
    <w:p w14:paraId="4B5F0132" w14:textId="2E6809EB" w:rsidR="00E75EB2" w:rsidRPr="002B1FD9" w:rsidRDefault="002B1FD9" w:rsidP="001D621E">
      <w:pPr>
        <w:pStyle w:val="MMText"/>
        <w:jc w:val="left"/>
        <w:rPr>
          <w:b/>
          <w:lang w:val="fr-FR"/>
        </w:rPr>
      </w:pPr>
      <w:r w:rsidRPr="002B1FD9">
        <w:rPr>
          <w:b/>
          <w:lang w:val="fr-FR"/>
        </w:rPr>
        <w:t>Les Jeux olympiques d</w:t>
      </w:r>
      <w:r>
        <w:rPr>
          <w:b/>
          <w:lang w:val="fr-FR"/>
        </w:rPr>
        <w:t>’</w:t>
      </w:r>
      <w:r w:rsidRPr="002B1FD9">
        <w:rPr>
          <w:b/>
          <w:lang w:val="fr-FR"/>
        </w:rPr>
        <w:t xml:space="preserve">hiver de Pékin vont bientôt débuter. </w:t>
      </w:r>
      <w:r w:rsidR="00367B5D" w:rsidRPr="008A4F22">
        <w:rPr>
          <w:b/>
          <w:lang w:val="fr-FR"/>
        </w:rPr>
        <w:t>Cela</w:t>
      </w:r>
      <w:r w:rsidR="00D15889">
        <w:rPr>
          <w:b/>
          <w:lang w:val="fr-FR"/>
        </w:rPr>
        <w:t xml:space="preserve"> ravive</w:t>
      </w:r>
      <w:r w:rsidRPr="002B1FD9">
        <w:rPr>
          <w:b/>
          <w:lang w:val="fr-FR"/>
        </w:rPr>
        <w:t xml:space="preserve"> </w:t>
      </w:r>
      <w:r>
        <w:rPr>
          <w:b/>
          <w:lang w:val="fr-FR"/>
        </w:rPr>
        <w:t>les critiques</w:t>
      </w:r>
      <w:r w:rsidRPr="002B1FD9">
        <w:rPr>
          <w:b/>
          <w:lang w:val="fr-FR"/>
        </w:rPr>
        <w:t xml:space="preserve"> </w:t>
      </w:r>
      <w:r>
        <w:rPr>
          <w:b/>
          <w:lang w:val="fr-FR"/>
        </w:rPr>
        <w:t>sur</w:t>
      </w:r>
      <w:r w:rsidRPr="002B1FD9">
        <w:rPr>
          <w:b/>
          <w:lang w:val="fr-FR"/>
        </w:rPr>
        <w:t xml:space="preserve"> les projet</w:t>
      </w:r>
      <w:r>
        <w:rPr>
          <w:b/>
          <w:lang w:val="fr-FR"/>
        </w:rPr>
        <w:t xml:space="preserve">s </w:t>
      </w:r>
      <w:r w:rsidR="00746C6B">
        <w:rPr>
          <w:b/>
          <w:lang w:val="fr-FR"/>
        </w:rPr>
        <w:t>d</w:t>
      </w:r>
      <w:r w:rsidR="008A4F22">
        <w:rPr>
          <w:b/>
          <w:lang w:val="fr-FR"/>
        </w:rPr>
        <w:t xml:space="preserve">’organisation des </w:t>
      </w:r>
      <w:r>
        <w:rPr>
          <w:b/>
          <w:lang w:val="fr-FR"/>
        </w:rPr>
        <w:t xml:space="preserve">Jeux </w:t>
      </w:r>
      <w:r w:rsidR="008A4F22">
        <w:rPr>
          <w:b/>
          <w:lang w:val="fr-FR"/>
        </w:rPr>
        <w:t xml:space="preserve">italiens </w:t>
      </w:r>
      <w:r>
        <w:rPr>
          <w:b/>
          <w:lang w:val="fr-FR"/>
        </w:rPr>
        <w:t>prétendument « verts »</w:t>
      </w:r>
      <w:r w:rsidRPr="002B1FD9">
        <w:rPr>
          <w:b/>
          <w:lang w:val="fr-FR"/>
        </w:rPr>
        <w:t xml:space="preserve"> </w:t>
      </w:r>
      <w:r w:rsidR="00BA33B6">
        <w:rPr>
          <w:b/>
          <w:lang w:val="fr-FR"/>
        </w:rPr>
        <w:t>de</w:t>
      </w:r>
      <w:r w:rsidRPr="002B1FD9">
        <w:rPr>
          <w:b/>
          <w:lang w:val="fr-FR"/>
        </w:rPr>
        <w:t xml:space="preserve"> Milan et Cortina </w:t>
      </w:r>
      <w:r w:rsidR="002F1070">
        <w:rPr>
          <w:b/>
          <w:lang w:val="fr-FR"/>
        </w:rPr>
        <w:t xml:space="preserve">en </w:t>
      </w:r>
      <w:r w:rsidRPr="002B1FD9">
        <w:rPr>
          <w:b/>
          <w:lang w:val="fr-FR"/>
        </w:rPr>
        <w:t xml:space="preserve">2026. Dans une lettre ouverte au Comité international olympique (CIO), la Commission internationale pour la protection des Alpes (CIPRA) demande </w:t>
      </w:r>
      <w:r w:rsidR="002F1070">
        <w:rPr>
          <w:b/>
          <w:lang w:val="fr-FR"/>
        </w:rPr>
        <w:t>que</w:t>
      </w:r>
      <w:r w:rsidRPr="002B1FD9">
        <w:rPr>
          <w:b/>
          <w:lang w:val="fr-FR"/>
        </w:rPr>
        <w:t xml:space="preserve"> les projets de construction prévus pour Cortina </w:t>
      </w:r>
      <w:r w:rsidR="002F1070">
        <w:rPr>
          <w:b/>
          <w:lang w:val="fr-FR"/>
        </w:rPr>
        <w:t xml:space="preserve">soient </w:t>
      </w:r>
      <w:r w:rsidR="00D15889">
        <w:rPr>
          <w:b/>
          <w:lang w:val="fr-FR"/>
        </w:rPr>
        <w:t xml:space="preserve">revus et </w:t>
      </w:r>
      <w:r w:rsidR="002C19BC">
        <w:rPr>
          <w:b/>
          <w:lang w:val="fr-FR"/>
        </w:rPr>
        <w:t>redimensionnés à la baisse</w:t>
      </w:r>
      <w:r w:rsidR="00A30616" w:rsidRPr="002B1FD9">
        <w:rPr>
          <w:b/>
          <w:lang w:val="fr-FR"/>
        </w:rPr>
        <w:t xml:space="preserve">. </w:t>
      </w:r>
    </w:p>
    <w:p w14:paraId="16BDAA84" w14:textId="75AE1E11" w:rsidR="002B1FD9" w:rsidRPr="002B1FD9" w:rsidRDefault="002B1FD9" w:rsidP="002B1FD9">
      <w:pPr>
        <w:pStyle w:val="MMZwischentitel"/>
        <w:rPr>
          <w:b w:val="0"/>
          <w:lang w:val="fr-FR"/>
        </w:rPr>
      </w:pPr>
      <w:r w:rsidRPr="002B1FD9">
        <w:rPr>
          <w:b w:val="0"/>
          <w:lang w:val="fr-FR"/>
        </w:rPr>
        <w:t xml:space="preserve">Les expériences des dernières décennies ont montré que les Alpes ne </w:t>
      </w:r>
      <w:r w:rsidR="00D15889">
        <w:rPr>
          <w:b w:val="0"/>
          <w:lang w:val="fr-FR"/>
        </w:rPr>
        <w:t>se prêtent pas à l’organisation</w:t>
      </w:r>
      <w:r w:rsidRPr="002B1FD9">
        <w:rPr>
          <w:b w:val="0"/>
          <w:lang w:val="fr-FR"/>
        </w:rPr>
        <w:t xml:space="preserve"> </w:t>
      </w:r>
      <w:r w:rsidR="00D15889">
        <w:rPr>
          <w:b w:val="0"/>
          <w:lang w:val="fr-FR"/>
        </w:rPr>
        <w:t>de méga-événements</w:t>
      </w:r>
      <w:r w:rsidRPr="002B1FD9">
        <w:rPr>
          <w:b w:val="0"/>
          <w:lang w:val="fr-FR"/>
        </w:rPr>
        <w:t xml:space="preserve"> </w:t>
      </w:r>
      <w:r w:rsidR="00D15889">
        <w:rPr>
          <w:b w:val="0"/>
          <w:lang w:val="fr-FR"/>
        </w:rPr>
        <w:t>tels que</w:t>
      </w:r>
      <w:r w:rsidRPr="002B1FD9">
        <w:rPr>
          <w:b w:val="0"/>
          <w:lang w:val="fr-FR"/>
        </w:rPr>
        <w:t xml:space="preserve"> les Jeux olympiques. </w:t>
      </w:r>
      <w:r w:rsidR="002C19BC">
        <w:rPr>
          <w:b w:val="0"/>
          <w:lang w:val="fr-FR"/>
        </w:rPr>
        <w:t>Les</w:t>
      </w:r>
      <w:r w:rsidRPr="002B1FD9">
        <w:rPr>
          <w:b w:val="0"/>
          <w:lang w:val="fr-FR"/>
        </w:rPr>
        <w:t xml:space="preserve"> derniers Jeux d</w:t>
      </w:r>
      <w:r>
        <w:rPr>
          <w:b w:val="0"/>
          <w:lang w:val="fr-FR"/>
        </w:rPr>
        <w:t>’hiver organisés dans les Alpes</w:t>
      </w:r>
      <w:r w:rsidR="002C19BC">
        <w:rPr>
          <w:b w:val="0"/>
          <w:lang w:val="fr-FR"/>
        </w:rPr>
        <w:t xml:space="preserve"> en 2006 à Turin ont laissé derrière eux des dettes et des </w:t>
      </w:r>
      <w:r w:rsidR="00846D11">
        <w:rPr>
          <w:b w:val="0"/>
          <w:lang w:val="fr-FR"/>
        </w:rPr>
        <w:t>installations en ruine</w:t>
      </w:r>
      <w:r w:rsidR="002C19BC">
        <w:rPr>
          <w:b w:val="0"/>
          <w:lang w:val="fr-FR"/>
        </w:rPr>
        <w:t xml:space="preserve">. </w:t>
      </w:r>
      <w:r w:rsidR="008C3C2E">
        <w:rPr>
          <w:b w:val="0"/>
          <w:lang w:val="fr-FR"/>
        </w:rPr>
        <w:t>A</w:t>
      </w:r>
      <w:r w:rsidR="008C3C2E" w:rsidRPr="002B1FD9">
        <w:rPr>
          <w:b w:val="0"/>
          <w:lang w:val="fr-FR"/>
        </w:rPr>
        <w:t>ujourd</w:t>
      </w:r>
      <w:r w:rsidR="008C3C2E">
        <w:rPr>
          <w:b w:val="0"/>
          <w:lang w:val="fr-FR"/>
        </w:rPr>
        <w:t>’</w:t>
      </w:r>
      <w:r w:rsidR="008C3C2E" w:rsidRPr="002B1FD9">
        <w:rPr>
          <w:b w:val="0"/>
          <w:lang w:val="fr-FR"/>
        </w:rPr>
        <w:t>hui</w:t>
      </w:r>
      <w:r w:rsidR="008C3C2E">
        <w:rPr>
          <w:b w:val="0"/>
          <w:lang w:val="fr-FR"/>
        </w:rPr>
        <w:t>,</w:t>
      </w:r>
      <w:r w:rsidR="008C3C2E" w:rsidRPr="002B1FD9">
        <w:rPr>
          <w:b w:val="0"/>
          <w:lang w:val="fr-FR"/>
        </w:rPr>
        <w:t xml:space="preserve"> </w:t>
      </w:r>
      <w:r w:rsidR="008C3C2E">
        <w:rPr>
          <w:b w:val="0"/>
          <w:lang w:val="fr-FR"/>
        </w:rPr>
        <w:t>l</w:t>
      </w:r>
      <w:r w:rsidR="002F1070">
        <w:rPr>
          <w:b w:val="0"/>
          <w:lang w:val="fr-FR"/>
        </w:rPr>
        <w:t>es</w:t>
      </w:r>
      <w:r w:rsidRPr="002B1FD9">
        <w:rPr>
          <w:b w:val="0"/>
          <w:lang w:val="fr-FR"/>
        </w:rPr>
        <w:t xml:space="preserve"> population</w:t>
      </w:r>
      <w:r w:rsidR="002F1070">
        <w:rPr>
          <w:b w:val="0"/>
          <w:lang w:val="fr-FR"/>
        </w:rPr>
        <w:t>s</w:t>
      </w:r>
      <w:r w:rsidRPr="002B1FD9">
        <w:rPr>
          <w:b w:val="0"/>
          <w:lang w:val="fr-FR"/>
        </w:rPr>
        <w:t xml:space="preserve"> locale</w:t>
      </w:r>
      <w:r w:rsidR="002F1070">
        <w:rPr>
          <w:b w:val="0"/>
          <w:lang w:val="fr-FR"/>
        </w:rPr>
        <w:t>s</w:t>
      </w:r>
      <w:r w:rsidRPr="002B1FD9">
        <w:rPr>
          <w:b w:val="0"/>
          <w:lang w:val="fr-FR"/>
        </w:rPr>
        <w:t xml:space="preserve"> </w:t>
      </w:r>
      <w:r w:rsidR="002F1070">
        <w:rPr>
          <w:b w:val="0"/>
          <w:lang w:val="fr-FR"/>
        </w:rPr>
        <w:t>sont</w:t>
      </w:r>
      <w:r w:rsidRPr="002B1FD9">
        <w:rPr>
          <w:b w:val="0"/>
          <w:lang w:val="fr-FR"/>
        </w:rPr>
        <w:t xml:space="preserve"> consciente</w:t>
      </w:r>
      <w:r w:rsidR="002F1070">
        <w:rPr>
          <w:b w:val="0"/>
          <w:lang w:val="fr-FR"/>
        </w:rPr>
        <w:t>s</w:t>
      </w:r>
      <w:r w:rsidRPr="002B1FD9">
        <w:rPr>
          <w:b w:val="0"/>
          <w:lang w:val="fr-FR"/>
        </w:rPr>
        <w:t xml:space="preserve"> </w:t>
      </w:r>
      <w:r w:rsidR="00F940F8">
        <w:rPr>
          <w:b w:val="0"/>
          <w:lang w:val="fr-FR"/>
        </w:rPr>
        <w:t xml:space="preserve">de </w:t>
      </w:r>
      <w:r w:rsidR="00846D11">
        <w:rPr>
          <w:b w:val="0"/>
          <w:lang w:val="fr-FR"/>
        </w:rPr>
        <w:t>ces dérives</w:t>
      </w:r>
      <w:r w:rsidRPr="002C19BC">
        <w:rPr>
          <w:b w:val="0"/>
          <w:lang w:val="fr-FR"/>
        </w:rPr>
        <w:t>.</w:t>
      </w:r>
      <w:r w:rsidRPr="002B1FD9">
        <w:rPr>
          <w:b w:val="0"/>
          <w:lang w:val="fr-FR"/>
        </w:rPr>
        <w:t xml:space="preserve"> Des consultations populaires </w:t>
      </w:r>
      <w:r w:rsidR="002C19BC">
        <w:rPr>
          <w:b w:val="0"/>
          <w:lang w:val="fr-FR"/>
        </w:rPr>
        <w:t xml:space="preserve">organisées </w:t>
      </w:r>
      <w:r w:rsidRPr="002B1FD9">
        <w:rPr>
          <w:b w:val="0"/>
          <w:lang w:val="fr-FR"/>
        </w:rPr>
        <w:t xml:space="preserve">dans les cantons suisses du Valais et des Grisons, dans le Tyrol </w:t>
      </w:r>
      <w:r w:rsidR="008C3C2E">
        <w:rPr>
          <w:b w:val="0"/>
          <w:lang w:val="fr-FR"/>
        </w:rPr>
        <w:t>et à</w:t>
      </w:r>
      <w:r w:rsidRPr="002B1FD9">
        <w:rPr>
          <w:b w:val="0"/>
          <w:lang w:val="fr-FR"/>
        </w:rPr>
        <w:t xml:space="preserve"> Salzbourg</w:t>
      </w:r>
      <w:r w:rsidR="008C3C2E">
        <w:rPr>
          <w:b w:val="0"/>
          <w:lang w:val="fr-FR"/>
        </w:rPr>
        <w:t xml:space="preserve"> en Autriche, ainsi qu’à</w:t>
      </w:r>
      <w:r w:rsidRPr="002B1FD9">
        <w:rPr>
          <w:b w:val="0"/>
          <w:lang w:val="fr-FR"/>
        </w:rPr>
        <w:t xml:space="preserve"> Munich/D</w:t>
      </w:r>
      <w:r w:rsidR="008C3C2E">
        <w:rPr>
          <w:b w:val="0"/>
          <w:lang w:val="fr-FR"/>
        </w:rPr>
        <w:t>,</w:t>
      </w:r>
      <w:r w:rsidRPr="002B1FD9">
        <w:rPr>
          <w:b w:val="0"/>
          <w:lang w:val="fr-FR"/>
        </w:rPr>
        <w:t xml:space="preserve"> ont montré qu</w:t>
      </w:r>
      <w:r>
        <w:rPr>
          <w:b w:val="0"/>
          <w:lang w:val="fr-FR"/>
        </w:rPr>
        <w:t>’</w:t>
      </w:r>
      <w:r w:rsidRPr="002B1FD9">
        <w:rPr>
          <w:b w:val="0"/>
          <w:lang w:val="fr-FR"/>
        </w:rPr>
        <w:t>une grande partie de la population alpine n</w:t>
      </w:r>
      <w:r>
        <w:rPr>
          <w:b w:val="0"/>
          <w:lang w:val="fr-FR"/>
        </w:rPr>
        <w:t>’</w:t>
      </w:r>
      <w:r w:rsidRPr="002B1FD9">
        <w:rPr>
          <w:b w:val="0"/>
          <w:lang w:val="fr-FR"/>
        </w:rPr>
        <w:t xml:space="preserve">est plus prête à accepter </w:t>
      </w:r>
      <w:r w:rsidRPr="00F940F8">
        <w:rPr>
          <w:b w:val="0"/>
          <w:lang w:val="fr-FR"/>
        </w:rPr>
        <w:t xml:space="preserve">les </w:t>
      </w:r>
      <w:r w:rsidR="00F940F8" w:rsidRPr="00F940F8">
        <w:rPr>
          <w:b w:val="0"/>
          <w:lang w:val="fr-FR"/>
        </w:rPr>
        <w:t>impacts négatif</w:t>
      </w:r>
      <w:r w:rsidRPr="00F940F8">
        <w:rPr>
          <w:b w:val="0"/>
          <w:lang w:val="fr-FR"/>
        </w:rPr>
        <w:t>s des Jeux olympiques d’hiver</w:t>
      </w:r>
      <w:r>
        <w:rPr>
          <w:b w:val="0"/>
          <w:lang w:val="fr-FR"/>
        </w:rPr>
        <w:t>.</w:t>
      </w:r>
      <w:r w:rsidRPr="002B1FD9">
        <w:rPr>
          <w:b w:val="0"/>
          <w:lang w:val="fr-FR"/>
        </w:rPr>
        <w:t xml:space="preserve"> L</w:t>
      </w:r>
      <w:r>
        <w:rPr>
          <w:b w:val="0"/>
          <w:lang w:val="fr-FR"/>
        </w:rPr>
        <w:t>’</w:t>
      </w:r>
      <w:r w:rsidR="00990F3A">
        <w:rPr>
          <w:b w:val="0"/>
          <w:lang w:val="fr-FR"/>
        </w:rPr>
        <w:t xml:space="preserve">Italie </w:t>
      </w:r>
      <w:r w:rsidRPr="002B1FD9">
        <w:rPr>
          <w:b w:val="0"/>
          <w:lang w:val="fr-FR"/>
        </w:rPr>
        <w:t xml:space="preserve">a </w:t>
      </w:r>
      <w:r w:rsidR="00990F3A">
        <w:rPr>
          <w:b w:val="0"/>
          <w:lang w:val="fr-FR"/>
        </w:rPr>
        <w:t xml:space="preserve">quant à elle </w:t>
      </w:r>
      <w:r w:rsidR="002F1070">
        <w:rPr>
          <w:b w:val="0"/>
          <w:lang w:val="fr-FR"/>
        </w:rPr>
        <w:t xml:space="preserve">été </w:t>
      </w:r>
      <w:r w:rsidR="008C3C2E">
        <w:rPr>
          <w:b w:val="0"/>
          <w:lang w:val="fr-FR"/>
        </w:rPr>
        <w:t>désignée</w:t>
      </w:r>
      <w:r w:rsidR="002F1070">
        <w:rPr>
          <w:b w:val="0"/>
          <w:lang w:val="fr-FR"/>
        </w:rPr>
        <w:t xml:space="preserve"> pour</w:t>
      </w:r>
      <w:r w:rsidRPr="002B1FD9">
        <w:rPr>
          <w:b w:val="0"/>
          <w:lang w:val="fr-FR"/>
        </w:rPr>
        <w:t xml:space="preserve"> </w:t>
      </w:r>
      <w:r w:rsidR="008C3C2E">
        <w:rPr>
          <w:b w:val="0"/>
          <w:lang w:val="fr-FR"/>
        </w:rPr>
        <w:t>accueillir</w:t>
      </w:r>
      <w:r w:rsidR="002C19BC">
        <w:rPr>
          <w:b w:val="0"/>
          <w:lang w:val="fr-FR"/>
        </w:rPr>
        <w:t xml:space="preserve"> l</w:t>
      </w:r>
      <w:r w:rsidRPr="002B1FD9">
        <w:rPr>
          <w:b w:val="0"/>
          <w:lang w:val="fr-FR"/>
        </w:rPr>
        <w:t>es Jeux olympiques d</w:t>
      </w:r>
      <w:r>
        <w:rPr>
          <w:b w:val="0"/>
          <w:lang w:val="fr-FR"/>
        </w:rPr>
        <w:t>’</w:t>
      </w:r>
      <w:r w:rsidRPr="002B1FD9">
        <w:rPr>
          <w:b w:val="0"/>
          <w:lang w:val="fr-FR"/>
        </w:rPr>
        <w:t xml:space="preserve">hiver 2026 </w:t>
      </w:r>
      <w:r w:rsidRPr="00D15889">
        <w:rPr>
          <w:b w:val="0"/>
          <w:lang w:val="fr-FR"/>
        </w:rPr>
        <w:t xml:space="preserve">sans </w:t>
      </w:r>
      <w:r w:rsidR="00F940F8" w:rsidRPr="00D15889">
        <w:rPr>
          <w:b w:val="0"/>
          <w:lang w:val="fr-FR"/>
        </w:rPr>
        <w:t xml:space="preserve">avoir </w:t>
      </w:r>
      <w:r w:rsidR="00D15889" w:rsidRPr="00D15889">
        <w:rPr>
          <w:b w:val="0"/>
          <w:lang w:val="fr-FR"/>
        </w:rPr>
        <w:t>organisé de consultation préalable</w:t>
      </w:r>
      <w:r w:rsidRPr="00D15889">
        <w:rPr>
          <w:b w:val="0"/>
          <w:lang w:val="fr-FR"/>
        </w:rPr>
        <w:t>.</w:t>
      </w:r>
    </w:p>
    <w:p w14:paraId="0543569C" w14:textId="5A3419CC" w:rsidR="002F1070" w:rsidRPr="00E061E5" w:rsidRDefault="002B1FD9" w:rsidP="00E061E5">
      <w:pPr>
        <w:pStyle w:val="MMZwischentitel"/>
        <w:rPr>
          <w:b w:val="0"/>
          <w:lang w:val="fr-FR"/>
        </w:rPr>
      </w:pPr>
      <w:r w:rsidRPr="002B1FD9">
        <w:rPr>
          <w:b w:val="0"/>
          <w:lang w:val="fr-FR"/>
        </w:rPr>
        <w:t>Dans une lettre ouverte, la CIPRA demande au CIO et au Comité olympique italien de reconsidérer leurs projets pour les Jeux d</w:t>
      </w:r>
      <w:r>
        <w:rPr>
          <w:b w:val="0"/>
          <w:lang w:val="fr-FR"/>
        </w:rPr>
        <w:t>’</w:t>
      </w:r>
      <w:r w:rsidRPr="002B1FD9">
        <w:rPr>
          <w:b w:val="0"/>
          <w:lang w:val="fr-FR"/>
        </w:rPr>
        <w:t xml:space="preserve">hiver </w:t>
      </w:r>
      <w:r w:rsidR="002F1070">
        <w:rPr>
          <w:b w:val="0"/>
          <w:lang w:val="fr-FR"/>
        </w:rPr>
        <w:t xml:space="preserve">de </w:t>
      </w:r>
      <w:r w:rsidRPr="002B1FD9">
        <w:rPr>
          <w:b w:val="0"/>
          <w:lang w:val="fr-FR"/>
        </w:rPr>
        <w:t xml:space="preserve">Milan </w:t>
      </w:r>
      <w:r w:rsidR="002F1070">
        <w:rPr>
          <w:b w:val="0"/>
          <w:lang w:val="fr-FR"/>
        </w:rPr>
        <w:t xml:space="preserve">et </w:t>
      </w:r>
      <w:r w:rsidRPr="002B1FD9">
        <w:rPr>
          <w:b w:val="0"/>
          <w:lang w:val="fr-FR"/>
        </w:rPr>
        <w:t xml:space="preserve">Cortina </w:t>
      </w:r>
      <w:r w:rsidR="002F1070">
        <w:rPr>
          <w:b w:val="0"/>
          <w:lang w:val="fr-FR"/>
        </w:rPr>
        <w:t xml:space="preserve">en </w:t>
      </w:r>
      <w:r w:rsidRPr="00E061E5">
        <w:rPr>
          <w:b w:val="0"/>
          <w:lang w:val="fr-FR"/>
        </w:rPr>
        <w:t xml:space="preserve">2026. </w:t>
      </w:r>
      <w:r w:rsidR="002F1070" w:rsidRPr="00E061E5">
        <w:rPr>
          <w:b w:val="0"/>
          <w:lang w:val="fr-FR"/>
        </w:rPr>
        <w:t>Dans son « </w:t>
      </w:r>
      <w:hyperlink r:id="rId7" w:history="1">
        <w:r w:rsidR="002F1070" w:rsidRPr="00E061E5">
          <w:rPr>
            <w:b w:val="0"/>
            <w:color w:val="6E6B60"/>
            <w:szCs w:val="20"/>
            <w:u w:val="single"/>
            <w:lang w:val="fr-FR"/>
          </w:rPr>
          <w:t>Agenda 2020</w:t>
        </w:r>
      </w:hyperlink>
      <w:r w:rsidR="002F1070" w:rsidRPr="00E061E5">
        <w:rPr>
          <w:b w:val="0"/>
          <w:lang w:val="fr-FR"/>
        </w:rPr>
        <w:t xml:space="preserve"> », le Comité international olympique (CIO) affirmait sa volonté d’améliorer la transparence et la durabilité des </w:t>
      </w:r>
      <w:r w:rsidR="00F940F8">
        <w:rPr>
          <w:b w:val="0"/>
          <w:lang w:val="fr-FR"/>
        </w:rPr>
        <w:t>Jeux olympiques</w:t>
      </w:r>
      <w:r w:rsidR="002F1070" w:rsidRPr="00E061E5">
        <w:rPr>
          <w:b w:val="0"/>
          <w:lang w:val="fr-FR"/>
        </w:rPr>
        <w:t xml:space="preserve">, et promettait qu’il n’y aurait plus d’équipements </w:t>
      </w:r>
      <w:r w:rsidR="00E061E5" w:rsidRPr="00E061E5">
        <w:rPr>
          <w:b w:val="0"/>
          <w:lang w:val="fr-FR"/>
        </w:rPr>
        <w:t>en ruines</w:t>
      </w:r>
      <w:r w:rsidR="002F1070" w:rsidRPr="00E061E5">
        <w:rPr>
          <w:b w:val="0"/>
          <w:lang w:val="fr-FR"/>
        </w:rPr>
        <w:t xml:space="preserve"> ni de dette publique</w:t>
      </w:r>
      <w:r w:rsidR="002C19BC">
        <w:rPr>
          <w:b w:val="0"/>
          <w:lang w:val="fr-FR"/>
        </w:rPr>
        <w:t xml:space="preserve"> </w:t>
      </w:r>
      <w:r w:rsidR="00F940F8">
        <w:rPr>
          <w:b w:val="0"/>
          <w:lang w:val="fr-FR"/>
        </w:rPr>
        <w:t>après les Jeux</w:t>
      </w:r>
      <w:r w:rsidR="002F1070" w:rsidRPr="00E061E5">
        <w:rPr>
          <w:b w:val="0"/>
          <w:lang w:val="fr-FR"/>
        </w:rPr>
        <w:t xml:space="preserve">. La réalité des projets pour les JO 2026 </w:t>
      </w:r>
      <w:r w:rsidR="00846D11">
        <w:rPr>
          <w:b w:val="0"/>
          <w:lang w:val="fr-FR"/>
        </w:rPr>
        <w:t>parle un autre langage</w:t>
      </w:r>
      <w:r w:rsidR="002F1070" w:rsidRPr="00E061E5">
        <w:rPr>
          <w:b w:val="0"/>
          <w:lang w:val="fr-FR"/>
        </w:rPr>
        <w:t>. L’exemple le plus éclatant est le projet de construction d’une nouvelle piste de bobsleigh à Cortina, qui coûterait au minimum 60 millions d’euros, alors qu’il y aurait des alternatives moins coûteuses et plus respectueuses de l’environnement</w:t>
      </w:r>
      <w:r w:rsidR="00E061E5" w:rsidRPr="00E061E5">
        <w:rPr>
          <w:b w:val="0"/>
          <w:lang w:val="fr-FR"/>
        </w:rPr>
        <w:t>. Certaines compétitions pourraient par exemple se dérouler sur la piste de bobsleigh d’Innsbruck-Igls/A.</w:t>
      </w:r>
    </w:p>
    <w:p w14:paraId="05A3094A" w14:textId="21853AD6" w:rsidR="000102D3" w:rsidRPr="000102D3" w:rsidRDefault="002B1FD9" w:rsidP="000102D3">
      <w:pPr>
        <w:pStyle w:val="MMZwischentitel"/>
        <w:rPr>
          <w:b w:val="0"/>
          <w:lang w:val="fr-FR"/>
        </w:rPr>
      </w:pPr>
      <w:r w:rsidRPr="002B1FD9">
        <w:rPr>
          <w:b w:val="0"/>
          <w:lang w:val="fr-FR"/>
        </w:rPr>
        <w:t>Les associations environneme</w:t>
      </w:r>
      <w:r w:rsidR="002C19BC">
        <w:rPr>
          <w:b w:val="0"/>
          <w:lang w:val="fr-FR"/>
        </w:rPr>
        <w:t xml:space="preserve">ntales italiennes </w:t>
      </w:r>
      <w:r w:rsidR="002C19BC" w:rsidRPr="00D15889">
        <w:rPr>
          <w:b w:val="0"/>
          <w:lang w:val="fr-FR"/>
        </w:rPr>
        <w:t xml:space="preserve">critiquent </w:t>
      </w:r>
      <w:r w:rsidRPr="00367B5D">
        <w:rPr>
          <w:b w:val="0"/>
          <w:lang w:val="fr-FR"/>
        </w:rPr>
        <w:t xml:space="preserve">les </w:t>
      </w:r>
      <w:r w:rsidR="00847D8C" w:rsidRPr="00847D8C">
        <w:rPr>
          <w:b w:val="0"/>
          <w:lang w:val="fr-FR"/>
        </w:rPr>
        <w:t>projets</w:t>
      </w:r>
      <w:r w:rsidRPr="00847D8C">
        <w:rPr>
          <w:b w:val="0"/>
          <w:lang w:val="fr-FR"/>
        </w:rPr>
        <w:t xml:space="preserve"> </w:t>
      </w:r>
      <w:r w:rsidR="00367B5D" w:rsidRPr="00847D8C">
        <w:rPr>
          <w:b w:val="0"/>
          <w:lang w:val="fr-FR"/>
        </w:rPr>
        <w:t>pour les sites</w:t>
      </w:r>
      <w:r w:rsidR="00367B5D" w:rsidRPr="00367B5D">
        <w:rPr>
          <w:b w:val="0"/>
          <w:lang w:val="fr-FR"/>
        </w:rPr>
        <w:t xml:space="preserve"> de compétition</w:t>
      </w:r>
      <w:r w:rsidR="00847D8C">
        <w:rPr>
          <w:b w:val="0"/>
          <w:lang w:val="fr-FR"/>
        </w:rPr>
        <w:t>,</w:t>
      </w:r>
      <w:r w:rsidR="00367B5D" w:rsidRPr="00367B5D">
        <w:rPr>
          <w:b w:val="0"/>
          <w:lang w:val="fr-FR"/>
        </w:rPr>
        <w:t xml:space="preserve"> </w:t>
      </w:r>
      <w:r w:rsidR="00847D8C">
        <w:rPr>
          <w:b w:val="0"/>
          <w:lang w:val="fr-FR"/>
        </w:rPr>
        <w:t>ainsi que</w:t>
      </w:r>
      <w:r w:rsidR="00367B5D" w:rsidRPr="00847D8C">
        <w:rPr>
          <w:b w:val="0"/>
          <w:lang w:val="fr-FR"/>
        </w:rPr>
        <w:t xml:space="preserve"> d’</w:t>
      </w:r>
      <w:r w:rsidRPr="00847D8C">
        <w:rPr>
          <w:b w:val="0"/>
          <w:lang w:val="fr-FR"/>
        </w:rPr>
        <w:t xml:space="preserve">autres projets de construction </w:t>
      </w:r>
      <w:r w:rsidR="00847D8C" w:rsidRPr="00847D8C">
        <w:rPr>
          <w:b w:val="0"/>
          <w:lang w:val="fr-FR"/>
        </w:rPr>
        <w:t>en lien</w:t>
      </w:r>
      <w:r w:rsidR="00367B5D" w:rsidRPr="00847D8C">
        <w:rPr>
          <w:b w:val="0"/>
          <w:lang w:val="fr-FR"/>
        </w:rPr>
        <w:t xml:space="preserve"> </w:t>
      </w:r>
      <w:r w:rsidR="00847D8C">
        <w:rPr>
          <w:b w:val="0"/>
          <w:lang w:val="fr-FR"/>
        </w:rPr>
        <w:t xml:space="preserve">avec </w:t>
      </w:r>
      <w:r w:rsidR="00367B5D" w:rsidRPr="00847D8C">
        <w:rPr>
          <w:b w:val="0"/>
          <w:lang w:val="fr-FR"/>
        </w:rPr>
        <w:t>les</w:t>
      </w:r>
      <w:r w:rsidRPr="00847D8C">
        <w:rPr>
          <w:b w:val="0"/>
          <w:lang w:val="fr-FR"/>
        </w:rPr>
        <w:t xml:space="preserve"> Jeux olympiques d’</w:t>
      </w:r>
      <w:r w:rsidR="00367B5D" w:rsidRPr="00847D8C">
        <w:rPr>
          <w:b w:val="0"/>
          <w:lang w:val="fr-FR"/>
        </w:rPr>
        <w:t>hiver 2026</w:t>
      </w:r>
      <w:r w:rsidR="00847D8C">
        <w:rPr>
          <w:b w:val="0"/>
          <w:lang w:val="fr-FR"/>
        </w:rPr>
        <w:t xml:space="preserve">, </w:t>
      </w:r>
      <w:r w:rsidRPr="008A4F22">
        <w:rPr>
          <w:b w:val="0"/>
          <w:lang w:val="fr-FR"/>
        </w:rPr>
        <w:t xml:space="preserve">qui ne seraient utilisés que </w:t>
      </w:r>
      <w:r w:rsidR="00847D8C" w:rsidRPr="008A4F22">
        <w:rPr>
          <w:b w:val="0"/>
          <w:lang w:val="fr-FR"/>
        </w:rPr>
        <w:t>très peu de temps</w:t>
      </w:r>
      <w:r w:rsidR="00C8638D">
        <w:rPr>
          <w:b w:val="0"/>
          <w:lang w:val="fr-FR"/>
        </w:rPr>
        <w:t xml:space="preserve">, </w:t>
      </w:r>
      <w:r w:rsidR="008A4F22">
        <w:rPr>
          <w:b w:val="0"/>
          <w:lang w:val="fr-FR"/>
        </w:rPr>
        <w:t>et ce</w:t>
      </w:r>
      <w:r w:rsidRPr="002B1FD9">
        <w:rPr>
          <w:b w:val="0"/>
          <w:lang w:val="fr-FR"/>
        </w:rPr>
        <w:t xml:space="preserve"> cœur des Dolomites, </w:t>
      </w:r>
      <w:r w:rsidR="00C8638D">
        <w:rPr>
          <w:b w:val="0"/>
          <w:lang w:val="fr-FR"/>
        </w:rPr>
        <w:t>site classé</w:t>
      </w:r>
      <w:r w:rsidRPr="002B1FD9">
        <w:rPr>
          <w:b w:val="0"/>
          <w:lang w:val="fr-FR"/>
        </w:rPr>
        <w:t xml:space="preserve"> au patrimoine mondial de l</w:t>
      </w:r>
      <w:r>
        <w:rPr>
          <w:b w:val="0"/>
          <w:lang w:val="fr-FR"/>
        </w:rPr>
        <w:t>’</w:t>
      </w:r>
      <w:r w:rsidRPr="002B1FD9">
        <w:rPr>
          <w:b w:val="0"/>
          <w:lang w:val="fr-FR"/>
        </w:rPr>
        <w:t xml:space="preserve">UNESCO. Vanda </w:t>
      </w:r>
      <w:proofErr w:type="spellStart"/>
      <w:r w:rsidRPr="002B1FD9">
        <w:rPr>
          <w:b w:val="0"/>
          <w:lang w:val="fr-FR"/>
        </w:rPr>
        <w:t>Bonardo</w:t>
      </w:r>
      <w:proofErr w:type="spellEnd"/>
      <w:r w:rsidRPr="002B1FD9">
        <w:rPr>
          <w:b w:val="0"/>
          <w:lang w:val="fr-FR"/>
        </w:rPr>
        <w:t>, présidente de C</w:t>
      </w:r>
      <w:r w:rsidR="00C8638D">
        <w:rPr>
          <w:b w:val="0"/>
          <w:lang w:val="fr-FR"/>
        </w:rPr>
        <w:t xml:space="preserve">IPRA Italie, </w:t>
      </w:r>
      <w:r w:rsidR="00367B5D">
        <w:rPr>
          <w:b w:val="0"/>
          <w:lang w:val="fr-FR"/>
        </w:rPr>
        <w:t>est catégorique </w:t>
      </w:r>
      <w:r w:rsidR="00C8638D">
        <w:rPr>
          <w:b w:val="0"/>
          <w:lang w:val="fr-FR"/>
        </w:rPr>
        <w:t>: « </w:t>
      </w:r>
      <w:r w:rsidR="002C19BC">
        <w:rPr>
          <w:b w:val="0"/>
          <w:lang w:val="fr-FR"/>
        </w:rPr>
        <w:t>L’organisation d</w:t>
      </w:r>
      <w:r w:rsidRPr="002B1FD9">
        <w:rPr>
          <w:b w:val="0"/>
          <w:lang w:val="fr-FR"/>
        </w:rPr>
        <w:t>es Jeux olympiques d</w:t>
      </w:r>
      <w:r>
        <w:rPr>
          <w:b w:val="0"/>
          <w:lang w:val="fr-FR"/>
        </w:rPr>
        <w:t>’</w:t>
      </w:r>
      <w:r w:rsidRPr="002B1FD9">
        <w:rPr>
          <w:b w:val="0"/>
          <w:lang w:val="fr-FR"/>
        </w:rPr>
        <w:t xml:space="preserve">hiver doit être drastiquement repensée, </w:t>
      </w:r>
      <w:r w:rsidRPr="002B1FD9">
        <w:rPr>
          <w:b w:val="0"/>
          <w:lang w:val="fr-FR"/>
        </w:rPr>
        <w:lastRenderedPageBreak/>
        <w:t>à commencer par toutes les constructions d</w:t>
      </w:r>
      <w:r>
        <w:rPr>
          <w:b w:val="0"/>
          <w:lang w:val="fr-FR"/>
        </w:rPr>
        <w:t>’</w:t>
      </w:r>
      <w:r w:rsidRPr="002B1FD9">
        <w:rPr>
          <w:b w:val="0"/>
          <w:lang w:val="fr-FR"/>
        </w:rPr>
        <w:t xml:space="preserve">infrastructures surdimensionnées. </w:t>
      </w:r>
      <w:r w:rsidR="00847D8C">
        <w:rPr>
          <w:b w:val="0"/>
          <w:lang w:val="fr-FR"/>
        </w:rPr>
        <w:t xml:space="preserve">C’est maintenant </w:t>
      </w:r>
      <w:r w:rsidR="00D83A64">
        <w:rPr>
          <w:b w:val="0"/>
          <w:lang w:val="fr-FR"/>
        </w:rPr>
        <w:t xml:space="preserve">qu’il faut </w:t>
      </w:r>
      <w:r w:rsidR="00531CB6">
        <w:rPr>
          <w:b w:val="0"/>
          <w:lang w:val="fr-FR"/>
        </w:rPr>
        <w:t>le faire</w:t>
      </w:r>
      <w:r w:rsidR="00847D8C">
        <w:rPr>
          <w:b w:val="0"/>
          <w:lang w:val="fr-FR"/>
        </w:rPr>
        <w:t xml:space="preserve">. </w:t>
      </w:r>
      <w:r w:rsidR="00847D8C" w:rsidRPr="00847D8C">
        <w:rPr>
          <w:b w:val="0"/>
          <w:lang w:val="fr-FR"/>
        </w:rPr>
        <w:t xml:space="preserve">Sans résultat tangible, </w:t>
      </w:r>
      <w:r w:rsidR="00847D8C" w:rsidRPr="008A4F22">
        <w:rPr>
          <w:b w:val="0"/>
          <w:lang w:val="fr-FR"/>
        </w:rPr>
        <w:t>il ne sera plus possible</w:t>
      </w:r>
      <w:r w:rsidR="00F940F8" w:rsidRPr="008A4F22">
        <w:rPr>
          <w:b w:val="0"/>
          <w:lang w:val="fr-FR"/>
        </w:rPr>
        <w:t xml:space="preserve"> à l’avenir </w:t>
      </w:r>
      <w:r w:rsidR="008A4F22" w:rsidRPr="008A4F22">
        <w:rPr>
          <w:b w:val="0"/>
          <w:lang w:val="fr-FR"/>
        </w:rPr>
        <w:t xml:space="preserve">d’envisager </w:t>
      </w:r>
      <w:r w:rsidR="008A4F22">
        <w:rPr>
          <w:b w:val="0"/>
          <w:lang w:val="fr-FR"/>
        </w:rPr>
        <w:t>la tenue</w:t>
      </w:r>
      <w:r w:rsidR="00F940F8" w:rsidRPr="008A4F22">
        <w:rPr>
          <w:b w:val="0"/>
          <w:lang w:val="fr-FR"/>
        </w:rPr>
        <w:t xml:space="preserve"> de</w:t>
      </w:r>
      <w:r w:rsidR="008A4F22">
        <w:rPr>
          <w:b w:val="0"/>
          <w:lang w:val="fr-FR"/>
        </w:rPr>
        <w:t xml:space="preserve"> Jeux olympiques dans les Alpes.</w:t>
      </w:r>
      <w:r w:rsidRPr="00F940F8">
        <w:rPr>
          <w:b w:val="0"/>
          <w:lang w:val="fr-FR"/>
        </w:rPr>
        <w:t xml:space="preserve"> </w:t>
      </w:r>
      <w:r w:rsidR="00C8638D" w:rsidRPr="00F940F8">
        <w:rPr>
          <w:b w:val="0"/>
          <w:lang w:val="fr-FR"/>
        </w:rPr>
        <w:t>»</w:t>
      </w:r>
      <w:r w:rsidRPr="002B1FD9">
        <w:rPr>
          <w:b w:val="0"/>
          <w:lang w:val="fr-FR"/>
        </w:rPr>
        <w:t xml:space="preserve"> </w:t>
      </w:r>
      <w:r w:rsidR="000102D3">
        <w:rPr>
          <w:b w:val="0"/>
          <w:lang w:val="fr-FR"/>
        </w:rPr>
        <w:br/>
      </w:r>
    </w:p>
    <w:p w14:paraId="5376F981" w14:textId="441CD4ED" w:rsidR="002B1FD9" w:rsidRPr="002B1FD9" w:rsidRDefault="002B1FD9" w:rsidP="002B1FD9">
      <w:pPr>
        <w:pStyle w:val="MMZwischentitel"/>
        <w:rPr>
          <w:lang w:val="fr-FR"/>
        </w:rPr>
      </w:pPr>
      <w:r w:rsidRPr="002B1FD9">
        <w:rPr>
          <w:lang w:val="fr-FR"/>
        </w:rPr>
        <w:t xml:space="preserve">Repenser les projets, réduire les </w:t>
      </w:r>
      <w:r w:rsidR="00846D11">
        <w:rPr>
          <w:lang w:val="fr-FR"/>
        </w:rPr>
        <w:t>dimensions</w:t>
      </w:r>
      <w:r w:rsidRPr="002B1FD9">
        <w:rPr>
          <w:lang w:val="fr-FR"/>
        </w:rPr>
        <w:t xml:space="preserve"> </w:t>
      </w:r>
    </w:p>
    <w:p w14:paraId="164EA2E2" w14:textId="4745CF30" w:rsidR="002B1FD9" w:rsidRPr="002B1FD9" w:rsidRDefault="002B1FD9" w:rsidP="002B1FD9">
      <w:pPr>
        <w:pStyle w:val="MMZwischentitel"/>
        <w:rPr>
          <w:b w:val="0"/>
          <w:lang w:val="fr-FR"/>
        </w:rPr>
      </w:pPr>
      <w:r w:rsidRPr="002B1FD9">
        <w:rPr>
          <w:b w:val="0"/>
          <w:lang w:val="fr-CA"/>
        </w:rPr>
        <w:t xml:space="preserve">Un </w:t>
      </w:r>
      <w:hyperlink r:id="rId8" w:history="1">
        <w:r w:rsidRPr="002B1FD9">
          <w:rPr>
            <w:color w:val="6E6B60"/>
            <w:szCs w:val="20"/>
            <w:u w:val="single"/>
            <w:lang w:val="fr-CA"/>
          </w:rPr>
          <w:t>doss</w:t>
        </w:r>
        <w:r w:rsidRPr="002B1FD9">
          <w:rPr>
            <w:color w:val="6E6B60"/>
            <w:szCs w:val="20"/>
            <w:u w:val="single"/>
            <w:lang w:val="fr-CA"/>
          </w:rPr>
          <w:t>i</w:t>
        </w:r>
        <w:r w:rsidRPr="002B1FD9">
          <w:rPr>
            <w:color w:val="6E6B60"/>
            <w:szCs w:val="20"/>
            <w:u w:val="single"/>
            <w:lang w:val="fr-CA"/>
          </w:rPr>
          <w:t>er</w:t>
        </w:r>
      </w:hyperlink>
      <w:r w:rsidRPr="002B1FD9">
        <w:rPr>
          <w:b w:val="0"/>
          <w:lang w:val="fr-CA"/>
        </w:rPr>
        <w:t xml:space="preserve"> et le </w:t>
      </w:r>
      <w:hyperlink r:id="rId9" w:history="1">
        <w:r w:rsidRPr="002B1FD9">
          <w:rPr>
            <w:color w:val="6E6B60"/>
            <w:szCs w:val="20"/>
            <w:u w:val="single"/>
            <w:lang w:val="fr-CA"/>
          </w:rPr>
          <w:t>doc</w:t>
        </w:r>
        <w:r w:rsidRPr="002B1FD9">
          <w:rPr>
            <w:color w:val="6E6B60"/>
            <w:szCs w:val="20"/>
            <w:u w:val="single"/>
            <w:lang w:val="fr-CA"/>
          </w:rPr>
          <w:t>u</w:t>
        </w:r>
        <w:r w:rsidRPr="002B1FD9">
          <w:rPr>
            <w:color w:val="6E6B60"/>
            <w:szCs w:val="20"/>
            <w:u w:val="single"/>
            <w:lang w:val="fr-CA"/>
          </w:rPr>
          <w:t xml:space="preserve">ment </w:t>
        </w:r>
        <w:r w:rsidRPr="002B1FD9">
          <w:rPr>
            <w:color w:val="6E6B60"/>
            <w:szCs w:val="20"/>
            <w:u w:val="single"/>
            <w:lang w:val="fr-CA"/>
          </w:rPr>
          <w:t>d</w:t>
        </w:r>
        <w:r w:rsidRPr="002B1FD9">
          <w:rPr>
            <w:color w:val="6E6B60"/>
            <w:szCs w:val="20"/>
            <w:u w:val="single"/>
            <w:lang w:val="fr-CA"/>
          </w:rPr>
          <w:t>e position</w:t>
        </w:r>
      </w:hyperlink>
      <w:r w:rsidRPr="002B1FD9">
        <w:rPr>
          <w:b w:val="0"/>
          <w:lang w:val="fr-CA"/>
        </w:rPr>
        <w:t xml:space="preserve"> de la CIPRA</w:t>
      </w:r>
      <w:r w:rsidRPr="002B1FD9">
        <w:rPr>
          <w:b w:val="0"/>
          <w:lang w:val="fr-FR"/>
        </w:rPr>
        <w:t xml:space="preserve"> montrent </w:t>
      </w:r>
      <w:r w:rsidR="00F940F8">
        <w:rPr>
          <w:b w:val="0"/>
          <w:lang w:val="fr-FR"/>
        </w:rPr>
        <w:t xml:space="preserve">que dans leur configuration actuelle, </w:t>
      </w:r>
      <w:r w:rsidRPr="002B1FD9">
        <w:rPr>
          <w:b w:val="0"/>
          <w:lang w:val="fr-FR"/>
        </w:rPr>
        <w:t>les Jeux d</w:t>
      </w:r>
      <w:r>
        <w:rPr>
          <w:b w:val="0"/>
          <w:lang w:val="fr-FR"/>
        </w:rPr>
        <w:t>’hiver</w:t>
      </w:r>
      <w:r w:rsidRPr="002B1FD9">
        <w:rPr>
          <w:b w:val="0"/>
          <w:lang w:val="fr-FR"/>
        </w:rPr>
        <w:t xml:space="preserve"> n</w:t>
      </w:r>
      <w:r>
        <w:rPr>
          <w:b w:val="0"/>
          <w:lang w:val="fr-FR"/>
        </w:rPr>
        <w:t>’</w:t>
      </w:r>
      <w:r w:rsidRPr="002B1FD9">
        <w:rPr>
          <w:b w:val="0"/>
          <w:lang w:val="fr-FR"/>
        </w:rPr>
        <w:t xml:space="preserve">ont plus leur place dans les Alpes. La CIPRA demande </w:t>
      </w:r>
      <w:r w:rsidR="00961A3E">
        <w:rPr>
          <w:b w:val="0"/>
          <w:lang w:val="fr-FR"/>
        </w:rPr>
        <w:t xml:space="preserve">aux </w:t>
      </w:r>
      <w:r w:rsidR="00961A3E" w:rsidRPr="00846D11">
        <w:rPr>
          <w:b w:val="0"/>
          <w:lang w:val="fr-FR"/>
        </w:rPr>
        <w:t xml:space="preserve">responsables </w:t>
      </w:r>
      <w:r w:rsidR="00961A3E">
        <w:rPr>
          <w:b w:val="0"/>
          <w:lang w:val="fr-FR"/>
        </w:rPr>
        <w:t xml:space="preserve">de ne pas répéter </w:t>
      </w:r>
      <w:r w:rsidRPr="002B1FD9">
        <w:rPr>
          <w:b w:val="0"/>
          <w:lang w:val="fr-FR"/>
        </w:rPr>
        <w:t>les erreurs du passé</w:t>
      </w:r>
      <w:r w:rsidR="00846D11">
        <w:rPr>
          <w:b w:val="0"/>
          <w:lang w:val="fr-FR"/>
        </w:rPr>
        <w:t>,</w:t>
      </w:r>
      <w:r w:rsidRPr="002B1FD9">
        <w:rPr>
          <w:b w:val="0"/>
          <w:lang w:val="fr-FR"/>
        </w:rPr>
        <w:t xml:space="preserve"> </w:t>
      </w:r>
      <w:r w:rsidR="00961A3E">
        <w:rPr>
          <w:b w:val="0"/>
          <w:lang w:val="fr-FR"/>
        </w:rPr>
        <w:t>et de prendre au sérieux</w:t>
      </w:r>
      <w:r w:rsidRPr="002B1FD9">
        <w:rPr>
          <w:b w:val="0"/>
          <w:lang w:val="fr-FR"/>
        </w:rPr>
        <w:t xml:space="preserve"> les besoins des régions concern</w:t>
      </w:r>
      <w:bookmarkStart w:id="0" w:name="_GoBack"/>
      <w:bookmarkEnd w:id="0"/>
      <w:r w:rsidRPr="002B1FD9">
        <w:rPr>
          <w:b w:val="0"/>
          <w:lang w:val="fr-FR"/>
        </w:rPr>
        <w:t xml:space="preserve">ées et les préoccupations de leurs </w:t>
      </w:r>
      <w:r w:rsidR="00961A3E">
        <w:rPr>
          <w:b w:val="0"/>
          <w:lang w:val="fr-FR"/>
        </w:rPr>
        <w:t>populations</w:t>
      </w:r>
      <w:r w:rsidRPr="002B1FD9">
        <w:rPr>
          <w:b w:val="0"/>
          <w:lang w:val="fr-FR"/>
        </w:rPr>
        <w:t xml:space="preserve">. </w:t>
      </w:r>
    </w:p>
    <w:p w14:paraId="61CB637C" w14:textId="68514BDE" w:rsidR="002B1FD9" w:rsidRPr="002B1FD9" w:rsidRDefault="002B1FD9" w:rsidP="002B1FD9">
      <w:pPr>
        <w:pStyle w:val="MMZwischentitel"/>
        <w:rPr>
          <w:b w:val="0"/>
          <w:lang w:val="fr-FR"/>
        </w:rPr>
      </w:pPr>
      <w:r w:rsidRPr="002B1FD9">
        <w:rPr>
          <w:b w:val="0"/>
          <w:lang w:val="fr-FR"/>
        </w:rPr>
        <w:t>La CIPRA réaffirme sa position</w:t>
      </w:r>
      <w:r w:rsidR="002C19BC">
        <w:rPr>
          <w:b w:val="0"/>
          <w:lang w:val="fr-FR"/>
        </w:rPr>
        <w:t> :</w:t>
      </w:r>
      <w:r w:rsidRPr="002B1FD9">
        <w:rPr>
          <w:b w:val="0"/>
          <w:lang w:val="fr-FR"/>
        </w:rPr>
        <w:t xml:space="preserve"> </w:t>
      </w:r>
      <w:r w:rsidR="00961A3E">
        <w:rPr>
          <w:b w:val="0"/>
          <w:lang w:val="fr-FR"/>
        </w:rPr>
        <w:t>les Alpes</w:t>
      </w:r>
      <w:r w:rsidRPr="002B1FD9">
        <w:rPr>
          <w:b w:val="0"/>
          <w:lang w:val="fr-FR"/>
        </w:rPr>
        <w:t xml:space="preserve"> </w:t>
      </w:r>
      <w:r w:rsidR="00961A3E">
        <w:rPr>
          <w:b w:val="0"/>
          <w:lang w:val="fr-FR"/>
        </w:rPr>
        <w:t>doivent renoncer à accueillir</w:t>
      </w:r>
      <w:r w:rsidRPr="002B1FD9">
        <w:rPr>
          <w:b w:val="0"/>
          <w:lang w:val="fr-FR"/>
        </w:rPr>
        <w:t xml:space="preserve"> de telles manifestations si </w:t>
      </w:r>
      <w:r w:rsidR="00846D11" w:rsidRPr="002B1FD9">
        <w:rPr>
          <w:b w:val="0"/>
          <w:lang w:val="fr-FR"/>
        </w:rPr>
        <w:t>l</w:t>
      </w:r>
      <w:r w:rsidR="00846D11">
        <w:rPr>
          <w:b w:val="0"/>
          <w:lang w:val="fr-FR"/>
        </w:rPr>
        <w:t>’</w:t>
      </w:r>
      <w:r w:rsidR="00846D11" w:rsidRPr="002B1FD9">
        <w:rPr>
          <w:b w:val="0"/>
          <w:lang w:val="fr-FR"/>
        </w:rPr>
        <w:t xml:space="preserve">utilisation des ressources </w:t>
      </w:r>
      <w:r w:rsidR="00846D11">
        <w:rPr>
          <w:b w:val="0"/>
          <w:lang w:val="fr-FR"/>
        </w:rPr>
        <w:t xml:space="preserve">n’est pas complètement </w:t>
      </w:r>
      <w:r w:rsidR="00846D11" w:rsidRPr="00846D11">
        <w:rPr>
          <w:b w:val="0"/>
          <w:lang w:val="fr-FR"/>
        </w:rPr>
        <w:t>repensée</w:t>
      </w:r>
      <w:r w:rsidRPr="00846D11">
        <w:rPr>
          <w:b w:val="0"/>
          <w:lang w:val="fr-FR"/>
        </w:rPr>
        <w:t xml:space="preserve"> </w:t>
      </w:r>
      <w:r w:rsidR="00367B5D">
        <w:rPr>
          <w:b w:val="0"/>
          <w:lang w:val="fr-FR"/>
        </w:rPr>
        <w:t>dans le cadre</w:t>
      </w:r>
      <w:r w:rsidRPr="00846D11">
        <w:rPr>
          <w:b w:val="0"/>
          <w:lang w:val="fr-FR"/>
        </w:rPr>
        <w:t xml:space="preserve"> de la préparation et de l’organisation</w:t>
      </w:r>
      <w:r w:rsidR="00367B5D">
        <w:rPr>
          <w:b w:val="0"/>
          <w:lang w:val="fr-FR"/>
        </w:rPr>
        <w:t xml:space="preserve"> des Jeux</w:t>
      </w:r>
      <w:r w:rsidR="00746C6B">
        <w:rPr>
          <w:b w:val="0"/>
          <w:lang w:val="fr-FR"/>
        </w:rPr>
        <w:t>. L</w:t>
      </w:r>
      <w:r w:rsidRPr="002B1FD9">
        <w:rPr>
          <w:b w:val="0"/>
          <w:lang w:val="fr-FR"/>
        </w:rPr>
        <w:t>es Jeux olympiques d</w:t>
      </w:r>
      <w:r>
        <w:rPr>
          <w:b w:val="0"/>
          <w:lang w:val="fr-FR"/>
        </w:rPr>
        <w:t>’</w:t>
      </w:r>
      <w:r w:rsidRPr="002B1FD9">
        <w:rPr>
          <w:b w:val="0"/>
          <w:lang w:val="fr-FR"/>
        </w:rPr>
        <w:t xml:space="preserve">hiver </w:t>
      </w:r>
      <w:r w:rsidR="00746C6B">
        <w:rPr>
          <w:b w:val="0"/>
          <w:lang w:val="fr-FR"/>
        </w:rPr>
        <w:t xml:space="preserve">ne pourront être </w:t>
      </w:r>
      <w:r w:rsidRPr="002B1FD9">
        <w:rPr>
          <w:b w:val="0"/>
          <w:lang w:val="fr-FR"/>
        </w:rPr>
        <w:t>durables</w:t>
      </w:r>
      <w:r w:rsidR="00746C6B">
        <w:rPr>
          <w:b w:val="0"/>
          <w:lang w:val="fr-FR"/>
        </w:rPr>
        <w:t> que s’il accueillent</w:t>
      </w:r>
      <w:r w:rsidRPr="002B1FD9">
        <w:rPr>
          <w:b w:val="0"/>
          <w:lang w:val="fr-FR"/>
        </w:rPr>
        <w:t xml:space="preserve"> </w:t>
      </w:r>
      <w:r w:rsidRPr="00746C6B">
        <w:rPr>
          <w:b w:val="0"/>
          <w:lang w:val="fr-FR"/>
        </w:rPr>
        <w:t>beaucoup moins</w:t>
      </w:r>
      <w:r w:rsidRPr="002B1FD9">
        <w:rPr>
          <w:b w:val="0"/>
          <w:lang w:val="fr-FR"/>
        </w:rPr>
        <w:t xml:space="preserve"> de disciplines</w:t>
      </w:r>
      <w:r w:rsidR="008A4F22">
        <w:rPr>
          <w:b w:val="0"/>
          <w:lang w:val="fr-FR"/>
        </w:rPr>
        <w:t xml:space="preserve">, </w:t>
      </w:r>
      <w:r w:rsidR="00746C6B">
        <w:rPr>
          <w:b w:val="0"/>
          <w:lang w:val="fr-FR"/>
        </w:rPr>
        <w:t xml:space="preserve">avec </w:t>
      </w:r>
      <w:r w:rsidR="008A4F22">
        <w:rPr>
          <w:b w:val="0"/>
          <w:lang w:val="fr-FR"/>
        </w:rPr>
        <w:t xml:space="preserve">moins de personnes sur place, et </w:t>
      </w:r>
      <w:r w:rsidR="00746C6B">
        <w:rPr>
          <w:b w:val="0"/>
          <w:lang w:val="fr-FR"/>
        </w:rPr>
        <w:t xml:space="preserve">s’ils sont organisés </w:t>
      </w:r>
      <w:r w:rsidR="008A4F22">
        <w:rPr>
          <w:b w:val="0"/>
          <w:lang w:val="fr-FR"/>
        </w:rPr>
        <w:t xml:space="preserve">uniquement </w:t>
      </w:r>
      <w:r w:rsidR="00746C6B">
        <w:rPr>
          <w:b w:val="0"/>
          <w:lang w:val="fr-FR"/>
        </w:rPr>
        <w:t xml:space="preserve">dans </w:t>
      </w:r>
      <w:r w:rsidR="008A4F22">
        <w:rPr>
          <w:b w:val="0"/>
          <w:lang w:val="fr-FR"/>
        </w:rPr>
        <w:t xml:space="preserve">des </w:t>
      </w:r>
      <w:r w:rsidR="00C8638D" w:rsidRPr="00746C6B">
        <w:rPr>
          <w:b w:val="0"/>
          <w:lang w:val="fr-FR"/>
        </w:rPr>
        <w:t xml:space="preserve">installations </w:t>
      </w:r>
      <w:r w:rsidR="00746C6B" w:rsidRPr="00746C6B">
        <w:rPr>
          <w:b w:val="0"/>
          <w:lang w:val="fr-FR"/>
        </w:rPr>
        <w:t xml:space="preserve">déjà </w:t>
      </w:r>
      <w:r w:rsidR="00C8638D" w:rsidRPr="00746C6B">
        <w:rPr>
          <w:b w:val="0"/>
          <w:lang w:val="fr-FR"/>
        </w:rPr>
        <w:t xml:space="preserve">existantes et </w:t>
      </w:r>
      <w:r w:rsidR="008A4F22" w:rsidRPr="00746C6B">
        <w:rPr>
          <w:b w:val="0"/>
          <w:lang w:val="fr-FR"/>
        </w:rPr>
        <w:t xml:space="preserve">dans </w:t>
      </w:r>
      <w:r w:rsidRPr="00746C6B">
        <w:rPr>
          <w:b w:val="0"/>
          <w:lang w:val="fr-FR"/>
        </w:rPr>
        <w:t xml:space="preserve">des régions du monde </w:t>
      </w:r>
      <w:r w:rsidR="008A4F22" w:rsidRPr="00746C6B">
        <w:rPr>
          <w:b w:val="0"/>
          <w:lang w:val="fr-FR"/>
        </w:rPr>
        <w:t>où le climat s’y prête</w:t>
      </w:r>
      <w:r w:rsidRPr="00746C6B">
        <w:rPr>
          <w:b w:val="0"/>
          <w:lang w:val="fr-FR"/>
        </w:rPr>
        <w:t>.</w:t>
      </w:r>
      <w:r w:rsidRPr="002B1FD9">
        <w:rPr>
          <w:b w:val="0"/>
          <w:lang w:val="fr-FR"/>
        </w:rPr>
        <w:t xml:space="preserve"> </w:t>
      </w:r>
    </w:p>
    <w:p w14:paraId="52B46C67" w14:textId="77777777" w:rsidR="002B1FD9" w:rsidRPr="002B1FD9" w:rsidRDefault="002B1FD9" w:rsidP="002B1FD9">
      <w:pPr>
        <w:pStyle w:val="MMZwischentitel"/>
        <w:rPr>
          <w:b w:val="0"/>
          <w:lang w:val="fr-FR"/>
        </w:rPr>
      </w:pPr>
    </w:p>
    <w:p w14:paraId="6C9071B3" w14:textId="30F92ACF" w:rsidR="000102D3" w:rsidRPr="000102D3" w:rsidRDefault="000102D3" w:rsidP="000102D3">
      <w:pPr>
        <w:pStyle w:val="MMFusszeile"/>
        <w:rPr>
          <w:color w:val="6E6B60"/>
          <w:lang w:val="fr-FR"/>
        </w:rPr>
      </w:pPr>
      <w:r w:rsidRPr="000102D3">
        <w:rPr>
          <w:color w:val="6E6B60"/>
          <w:lang w:val="fr-FR"/>
        </w:rPr>
        <w:t xml:space="preserve">Des photos en format imprimable et le texte du communiqué sont disponibles sur </w:t>
      </w:r>
      <w:hyperlink r:id="rId10" w:history="1">
        <w:r w:rsidRPr="00BC428F">
          <w:rPr>
            <w:color w:val="6E6B60"/>
            <w:u w:val="single"/>
            <w:lang w:val="fr-FR"/>
          </w:rPr>
          <w:t>www.cipra.org/fr/communiques-de-presse</w:t>
        </w:r>
      </w:hyperlink>
      <w:r w:rsidRPr="000102D3">
        <w:rPr>
          <w:color w:val="6E6B60"/>
          <w:lang w:val="fr-FR"/>
        </w:rPr>
        <w:t>.</w:t>
      </w:r>
    </w:p>
    <w:p w14:paraId="2DBDE57D" w14:textId="77777777" w:rsidR="000102D3" w:rsidRPr="000102D3" w:rsidRDefault="000102D3" w:rsidP="000102D3">
      <w:pPr>
        <w:pStyle w:val="MMFusszeile"/>
        <w:rPr>
          <w:color w:val="6E6B60"/>
          <w:lang w:val="fr-FR"/>
        </w:rPr>
      </w:pPr>
    </w:p>
    <w:p w14:paraId="7C66BE5C" w14:textId="77777777" w:rsidR="000102D3" w:rsidRPr="000102D3" w:rsidRDefault="000102D3" w:rsidP="000102D3">
      <w:pPr>
        <w:pStyle w:val="MMFusszeile"/>
        <w:rPr>
          <w:color w:val="6E6B60"/>
          <w:lang w:val="fr-FR"/>
        </w:rPr>
      </w:pPr>
      <w:r w:rsidRPr="000102D3">
        <w:rPr>
          <w:color w:val="6E6B60"/>
          <w:lang w:val="fr-FR"/>
        </w:rPr>
        <w:t>Pour toutes questions, prière de contacter :</w:t>
      </w:r>
    </w:p>
    <w:p w14:paraId="2054D2AD" w14:textId="678F5A3D" w:rsidR="00E75EB2" w:rsidRPr="000102D3" w:rsidRDefault="00A30616" w:rsidP="001D621E">
      <w:pPr>
        <w:pStyle w:val="MMFusszeile"/>
        <w:spacing w:before="120"/>
        <w:contextualSpacing w:val="0"/>
        <w:rPr>
          <w:color w:val="6E6B60"/>
          <w:lang w:val="fr-FR"/>
        </w:rPr>
      </w:pPr>
      <w:r w:rsidRPr="000102D3">
        <w:rPr>
          <w:color w:val="6E6B60"/>
          <w:lang w:val="fr-FR"/>
        </w:rPr>
        <w:t xml:space="preserve">Kaspar Schuler, </w:t>
      </w:r>
      <w:r w:rsidR="00C8638D" w:rsidRPr="000102D3">
        <w:rPr>
          <w:color w:val="6E6B60"/>
          <w:lang w:val="fr-FR"/>
        </w:rPr>
        <w:t>directeur de</w:t>
      </w:r>
      <w:r w:rsidRPr="000102D3">
        <w:rPr>
          <w:color w:val="6E6B60"/>
          <w:lang w:val="fr-FR"/>
        </w:rPr>
        <w:t xml:space="preserve"> CIPRA International, +423 2375353 </w:t>
      </w:r>
      <w:r w:rsidR="00C8638D" w:rsidRPr="000102D3">
        <w:rPr>
          <w:color w:val="6E6B60"/>
          <w:lang w:val="fr-FR"/>
        </w:rPr>
        <w:t>ou</w:t>
      </w:r>
      <w:r w:rsidRPr="000102D3">
        <w:rPr>
          <w:color w:val="6E6B60"/>
          <w:lang w:val="fr-FR"/>
        </w:rPr>
        <w:t xml:space="preserve"> +423 </w:t>
      </w:r>
      <w:proofErr w:type="gramStart"/>
      <w:r w:rsidRPr="000102D3">
        <w:rPr>
          <w:color w:val="6E6B60"/>
          <w:lang w:val="fr-FR"/>
        </w:rPr>
        <w:t xml:space="preserve">7930055, </w:t>
      </w:r>
      <w:r w:rsidR="001D621E" w:rsidRPr="000102D3">
        <w:rPr>
          <w:color w:val="6E6B60"/>
          <w:lang w:val="fr-FR"/>
        </w:rPr>
        <w:t xml:space="preserve"> </w:t>
      </w:r>
      <w:r w:rsidRPr="000102D3">
        <w:rPr>
          <w:color w:val="6E6B60"/>
          <w:u w:val="single"/>
          <w:lang w:val="fr-FR"/>
        </w:rPr>
        <w:t>k</w:t>
      </w:r>
      <w:proofErr w:type="gramEnd"/>
      <w:hyperlink r:id="rId11" w:history="1">
        <w:r w:rsidRPr="000102D3">
          <w:rPr>
            <w:color w:val="6E6B60"/>
            <w:u w:val="single"/>
            <w:lang w:val="fr-FR"/>
          </w:rPr>
          <w:t>aspar.schuler@cipra.org</w:t>
        </w:r>
      </w:hyperlink>
      <w:r w:rsidR="000102D3">
        <w:rPr>
          <w:color w:val="6E6B60"/>
          <w:lang w:val="fr-FR"/>
        </w:rPr>
        <w:t xml:space="preserve"> </w:t>
      </w:r>
    </w:p>
    <w:p w14:paraId="7123031F" w14:textId="77777777" w:rsidR="001D621E" w:rsidRPr="00C8638D" w:rsidRDefault="001D621E" w:rsidP="001D621E">
      <w:pPr>
        <w:pStyle w:val="MMFusszeile"/>
        <w:spacing w:before="120"/>
        <w:contextualSpacing w:val="0"/>
        <w:rPr>
          <w:color w:val="6E6B60"/>
          <w:highlight w:val="yellow"/>
          <w:lang w:val="fr-FR"/>
        </w:rPr>
      </w:pPr>
    </w:p>
    <w:p w14:paraId="1B76866B" w14:textId="77777777" w:rsidR="000102D3" w:rsidRPr="00050A4F" w:rsidRDefault="000102D3" w:rsidP="000102D3">
      <w:pPr>
        <w:shd w:val="clear" w:color="auto" w:fill="C0BDB4"/>
        <w:spacing w:after="60" w:line="280" w:lineRule="atLeast"/>
        <w:rPr>
          <w:b/>
          <w:sz w:val="20"/>
          <w:szCs w:val="20"/>
          <w:lang w:val="fr-FR"/>
        </w:rPr>
      </w:pPr>
      <w:r w:rsidRPr="00050A4F">
        <w:rPr>
          <w:b/>
          <w:sz w:val="20"/>
          <w:szCs w:val="20"/>
          <w:lang w:val="fr-FR"/>
        </w:rPr>
        <w:t>La CIPRA, une organisation aux visages et formes multiples</w:t>
      </w:r>
    </w:p>
    <w:p w14:paraId="2D0F65B4" w14:textId="77777777" w:rsidR="000102D3" w:rsidRPr="000102D3" w:rsidRDefault="000102D3" w:rsidP="000102D3">
      <w:pPr>
        <w:shd w:val="clear" w:color="auto" w:fill="BDBFB3"/>
        <w:spacing w:before="120" w:after="120" w:line="280" w:lineRule="atLeast"/>
        <w:rPr>
          <w:color w:val="000000" w:themeColor="text1"/>
          <w:sz w:val="20"/>
          <w:szCs w:val="20"/>
          <w:lang w:val="fr-FR"/>
        </w:rPr>
      </w:pPr>
      <w:r w:rsidRPr="00050A4F">
        <w:rPr>
          <w:sz w:val="20"/>
          <w:szCs w:val="20"/>
          <w:lang w:val="fr-FR"/>
        </w:rPr>
        <w:t xml:space="preserve">La Commission Internationale pour la Protection des Alpes, la CIPRA, est une organisation faîtière non gouvernementale avec des représentations nationales et une représentation régionale dans les sept pays alpins. Elle regroupe plus de cent associations et organisations. La CIPRA œuvre pour un développement durable dans les Alpes, comprenant la préservation du patrimoine culturel et naturel, de la diversité régionale, ainsi que la proposition de solutions transnationales répondant aux problèmes </w:t>
      </w:r>
      <w:r w:rsidRPr="000102D3">
        <w:rPr>
          <w:color w:val="000000" w:themeColor="text1"/>
          <w:sz w:val="20"/>
          <w:szCs w:val="20"/>
          <w:lang w:val="fr-FR"/>
        </w:rPr>
        <w:t xml:space="preserve">rencontrés dans l'espace alpin. </w:t>
      </w:r>
      <w:r w:rsidRPr="000102D3">
        <w:rPr>
          <w:rFonts w:eastAsia="Cambria"/>
          <w:color w:val="000000" w:themeColor="text1"/>
          <w:sz w:val="20"/>
          <w:szCs w:val="20"/>
          <w:lang w:val="fr-FR" w:eastAsia="en-US"/>
        </w:rPr>
        <w:fldChar w:fldCharType="begin"/>
      </w:r>
      <w:r w:rsidRPr="000102D3">
        <w:rPr>
          <w:color w:val="000000" w:themeColor="text1"/>
          <w:sz w:val="20"/>
          <w:szCs w:val="20"/>
          <w:lang w:val="fr-FR"/>
        </w:rPr>
        <w:instrText xml:space="preserve"> HYPERLINK "http://www.cipra.org</w:instrText>
      </w:r>
    </w:p>
    <w:p w14:paraId="1D043A36" w14:textId="357A5645" w:rsidR="00DF425B" w:rsidRPr="000102D3" w:rsidRDefault="000102D3" w:rsidP="000102D3">
      <w:pPr>
        <w:shd w:val="clear" w:color="auto" w:fill="BDBFB3"/>
        <w:spacing w:before="120" w:after="120" w:line="280" w:lineRule="atLeast"/>
        <w:rPr>
          <w:color w:val="000000" w:themeColor="text1"/>
          <w:sz w:val="20"/>
          <w:szCs w:val="20"/>
          <w:lang w:val="fr-FR"/>
        </w:rPr>
      </w:pPr>
      <w:r w:rsidRPr="000102D3">
        <w:rPr>
          <w:color w:val="000000" w:themeColor="text1"/>
          <w:sz w:val="20"/>
          <w:szCs w:val="20"/>
          <w:lang w:val="fr-FR"/>
        </w:rPr>
        <w:instrText xml:space="preserve">" </w:instrText>
      </w:r>
      <w:r w:rsidRPr="000102D3">
        <w:rPr>
          <w:rFonts w:eastAsia="Cambria"/>
          <w:color w:val="000000" w:themeColor="text1"/>
          <w:sz w:val="20"/>
          <w:szCs w:val="20"/>
          <w:lang w:val="fr-FR" w:eastAsia="en-US"/>
        </w:rPr>
        <w:fldChar w:fldCharType="separate"/>
      </w:r>
      <w:r w:rsidRPr="000102D3">
        <w:rPr>
          <w:rStyle w:val="Hyperlink"/>
          <w:color w:val="000000" w:themeColor="text1"/>
          <w:sz w:val="20"/>
          <w:szCs w:val="20"/>
          <w:lang w:val="fr-FR"/>
        </w:rPr>
        <w:t>www.cipra.org</w:t>
      </w:r>
      <w:r w:rsidRPr="000102D3">
        <w:rPr>
          <w:color w:val="000000" w:themeColor="text1"/>
          <w:sz w:val="20"/>
          <w:szCs w:val="20"/>
          <w:lang w:val="fr-FR"/>
        </w:rPr>
        <w:fldChar w:fldCharType="end"/>
      </w:r>
    </w:p>
    <w:sectPr w:rsidR="00DF425B" w:rsidRPr="000102D3" w:rsidSect="000102D3">
      <w:headerReference w:type="default" r:id="rId12"/>
      <w:footerReference w:type="even" r:id="rId13"/>
      <w:footerReference w:type="default" r:id="rId14"/>
      <w:headerReference w:type="first" r:id="rId15"/>
      <w:footerReference w:type="first" r:id="rId16"/>
      <w:pgSz w:w="11900" w:h="16840"/>
      <w:pgMar w:top="1985" w:right="851" w:bottom="170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E2FDD" w14:textId="77777777" w:rsidR="0079252F" w:rsidRDefault="0079252F">
      <w:r>
        <w:separator/>
      </w:r>
    </w:p>
  </w:endnote>
  <w:endnote w:type="continuationSeparator" w:id="0">
    <w:p w14:paraId="72B76B8E" w14:textId="77777777" w:rsidR="0079252F" w:rsidRDefault="0079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auto"/>
    <w:pitch w:val="default"/>
  </w:font>
  <w:font w:name="HelveticaNeueLTStd-Lt">
    <w:altName w:val="Arial"/>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00CEA" w14:textId="77777777" w:rsidR="00BA33B6" w:rsidRDefault="00BA33B6" w:rsidP="00D56B60">
    <w:pPr>
      <w:framePr w:wrap="around" w:vAnchor="text" w:hAnchor="margin" w:y="1"/>
    </w:pPr>
    <w:r>
      <w:fldChar w:fldCharType="begin"/>
    </w:r>
    <w:r>
      <w:instrText xml:space="preserve">PAGE  </w:instrText>
    </w:r>
    <w:r>
      <w:fldChar w:fldCharType="end"/>
    </w:r>
  </w:p>
  <w:p w14:paraId="55AC31DE" w14:textId="77777777" w:rsidR="00BA33B6" w:rsidRDefault="00BA33B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990DE" w14:textId="77777777" w:rsidR="00BA33B6" w:rsidRDefault="00BA33B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1831" w14:textId="77777777" w:rsidR="00BA33B6" w:rsidRPr="00813249" w:rsidRDefault="00BA33B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1F49D1BD" w14:textId="77777777" w:rsidR="00BA33B6" w:rsidRPr="0094034C" w:rsidRDefault="00BA33B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Pr="003639CB">
      <w:rPr>
        <w:rFonts w:ascii="HelveticaNeueLTStd-Lt" w:hAnsi="HelveticaNeueLTStd-Lt" w:cs="HelveticaNeueLTStd-Lt"/>
        <w:color w:val="65653F"/>
        <w:spacing w:val="6"/>
        <w:sz w:val="16"/>
        <w:szCs w:val="16"/>
      </w:rPr>
      <w:t xml:space="preserve">  ·  9494 Schaan  ·  Liechtenstein  ·  T +423 237 53 53  ·  F +423 237 53 54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2522A" w14:textId="77777777" w:rsidR="0079252F" w:rsidRDefault="0079252F">
      <w:r>
        <w:separator/>
      </w:r>
    </w:p>
  </w:footnote>
  <w:footnote w:type="continuationSeparator" w:id="0">
    <w:p w14:paraId="5634B7AB" w14:textId="77777777" w:rsidR="0079252F" w:rsidRDefault="00792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A9FF" w14:textId="77777777" w:rsidR="00BA33B6" w:rsidRDefault="00BA33B6">
    <w:r>
      <w:rPr>
        <w:noProof/>
        <w:lang w:val="fr-FR" w:eastAsia="fr-FR"/>
      </w:rPr>
      <w:drawing>
        <wp:anchor distT="0" distB="0" distL="114300" distR="114300" simplePos="0" relativeHeight="251664384" behindDoc="1" locked="0" layoutInCell="1" allowOverlap="1" wp14:anchorId="573AFB45" wp14:editId="0CC66AA0">
          <wp:simplePos x="0" y="0"/>
          <wp:positionH relativeFrom="page">
            <wp:posOffset>0</wp:posOffset>
          </wp:positionH>
          <wp:positionV relativeFrom="page">
            <wp:posOffset>0</wp:posOffset>
          </wp:positionV>
          <wp:extent cx="2524760" cy="1259840"/>
          <wp:effectExtent l="25400" t="0" r="0" b="0"/>
          <wp:wrapNone/>
          <wp:docPr id="14" name="Grafik 14"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FE58A" w14:textId="5C5F1EA3" w:rsidR="00BA33B6" w:rsidRDefault="000102D3">
    <w:r>
      <w:rPr>
        <w:noProof/>
        <w:lang w:eastAsia="de-CH"/>
      </w:rPr>
      <w:drawing>
        <wp:anchor distT="0" distB="0" distL="114300" distR="114300" simplePos="0" relativeHeight="251666432" behindDoc="1" locked="0" layoutInCell="1" allowOverlap="1" wp14:anchorId="48273020" wp14:editId="58A555D5">
          <wp:simplePos x="0" y="0"/>
          <wp:positionH relativeFrom="page">
            <wp:posOffset>-635</wp:posOffset>
          </wp:positionH>
          <wp:positionV relativeFrom="page">
            <wp:align>top</wp:align>
          </wp:positionV>
          <wp:extent cx="2520950" cy="1257300"/>
          <wp:effectExtent l="0" t="0" r="0" b="0"/>
          <wp:wrapNone/>
          <wp:docPr id="15" name="Bild 1" descr="CIPRA-BP-word-Kopf-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F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616"/>
    <w:rsid w:val="000102D3"/>
    <w:rsid w:val="0002255B"/>
    <w:rsid w:val="00045798"/>
    <w:rsid w:val="00050F9F"/>
    <w:rsid w:val="00065831"/>
    <w:rsid w:val="000D09C7"/>
    <w:rsid w:val="000E3C6B"/>
    <w:rsid w:val="000F177D"/>
    <w:rsid w:val="001041DB"/>
    <w:rsid w:val="00140A4E"/>
    <w:rsid w:val="00172122"/>
    <w:rsid w:val="00176174"/>
    <w:rsid w:val="001D3169"/>
    <w:rsid w:val="001D621E"/>
    <w:rsid w:val="001F326A"/>
    <w:rsid w:val="002207AB"/>
    <w:rsid w:val="00233E32"/>
    <w:rsid w:val="00257403"/>
    <w:rsid w:val="0028641B"/>
    <w:rsid w:val="002B1FD9"/>
    <w:rsid w:val="002C19BC"/>
    <w:rsid w:val="002D5D20"/>
    <w:rsid w:val="002D6541"/>
    <w:rsid w:val="002F1070"/>
    <w:rsid w:val="00344C5B"/>
    <w:rsid w:val="00353D4C"/>
    <w:rsid w:val="00360AAB"/>
    <w:rsid w:val="003639CB"/>
    <w:rsid w:val="00367B5D"/>
    <w:rsid w:val="003761FC"/>
    <w:rsid w:val="003C7913"/>
    <w:rsid w:val="0040247E"/>
    <w:rsid w:val="00462118"/>
    <w:rsid w:val="00476BBF"/>
    <w:rsid w:val="004A58A3"/>
    <w:rsid w:val="004C561E"/>
    <w:rsid w:val="00502650"/>
    <w:rsid w:val="00507ED5"/>
    <w:rsid w:val="00512335"/>
    <w:rsid w:val="00531CB6"/>
    <w:rsid w:val="00533351"/>
    <w:rsid w:val="005C4615"/>
    <w:rsid w:val="005F0F9B"/>
    <w:rsid w:val="006079CA"/>
    <w:rsid w:val="00636A0C"/>
    <w:rsid w:val="00650A26"/>
    <w:rsid w:val="0066627A"/>
    <w:rsid w:val="006F5CF9"/>
    <w:rsid w:val="007104A1"/>
    <w:rsid w:val="00721DB7"/>
    <w:rsid w:val="00746C6B"/>
    <w:rsid w:val="0079252F"/>
    <w:rsid w:val="007A055F"/>
    <w:rsid w:val="007E03AF"/>
    <w:rsid w:val="00813249"/>
    <w:rsid w:val="00830206"/>
    <w:rsid w:val="008466F3"/>
    <w:rsid w:val="00846D11"/>
    <w:rsid w:val="00847D8C"/>
    <w:rsid w:val="00850B1F"/>
    <w:rsid w:val="00890BD2"/>
    <w:rsid w:val="008A4F22"/>
    <w:rsid w:val="008C3C2E"/>
    <w:rsid w:val="008E5038"/>
    <w:rsid w:val="008F77F5"/>
    <w:rsid w:val="00932D66"/>
    <w:rsid w:val="0094034C"/>
    <w:rsid w:val="00950F47"/>
    <w:rsid w:val="00961A3E"/>
    <w:rsid w:val="00973BA4"/>
    <w:rsid w:val="00990F3A"/>
    <w:rsid w:val="009D6EA3"/>
    <w:rsid w:val="009F325B"/>
    <w:rsid w:val="00A30616"/>
    <w:rsid w:val="00A46B46"/>
    <w:rsid w:val="00A81892"/>
    <w:rsid w:val="00A871EA"/>
    <w:rsid w:val="00B53307"/>
    <w:rsid w:val="00B823F3"/>
    <w:rsid w:val="00BA33B6"/>
    <w:rsid w:val="00BC428F"/>
    <w:rsid w:val="00BF7ACB"/>
    <w:rsid w:val="00C07C79"/>
    <w:rsid w:val="00C13854"/>
    <w:rsid w:val="00C16D1A"/>
    <w:rsid w:val="00C337CB"/>
    <w:rsid w:val="00C8273D"/>
    <w:rsid w:val="00C8638D"/>
    <w:rsid w:val="00C9277E"/>
    <w:rsid w:val="00C94246"/>
    <w:rsid w:val="00CA1414"/>
    <w:rsid w:val="00CB632A"/>
    <w:rsid w:val="00D15889"/>
    <w:rsid w:val="00D277B4"/>
    <w:rsid w:val="00D56B60"/>
    <w:rsid w:val="00D83A64"/>
    <w:rsid w:val="00D92ED8"/>
    <w:rsid w:val="00DA72F7"/>
    <w:rsid w:val="00DF425B"/>
    <w:rsid w:val="00E061E5"/>
    <w:rsid w:val="00E07C0E"/>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940F8"/>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B740DF"/>
  <w15:docId w15:val="{89A12EEE-16F8-4E5C-BF00-4971AB7A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NichtaufgelsteErwhnung1">
    <w:name w:val="Nicht aufgelöste Erwähnung1"/>
    <w:basedOn w:val="Absatz-Standardschriftart"/>
    <w:uiPriority w:val="99"/>
    <w:semiHidden/>
    <w:unhideWhenUsed/>
    <w:rsid w:val="00A30616"/>
    <w:rPr>
      <w:color w:val="605E5C"/>
      <w:shd w:val="clear" w:color="auto" w:fill="E1DFDD"/>
    </w:rPr>
  </w:style>
  <w:style w:type="character" w:styleId="BesuchterLink">
    <w:name w:val="FollowedHyperlink"/>
    <w:basedOn w:val="Absatz-Standardschriftart"/>
    <w:semiHidden/>
    <w:unhideWhenUsed/>
    <w:rsid w:val="00A306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pra.org/fr/positions/120?set_language=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illmed.olympics.com/media/Document%20Library/OlympicOrg/IOC/What-We-Do/Olympic-agenda/Agenda-Olympique-2020-5-15-recommandations.pdf"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par.schuler@cipr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ipra.org/fr/communiques-de-presse" TargetMode="External"/><Relationship Id="rId4" Type="http://schemas.openxmlformats.org/officeDocument/2006/relationships/webSettings" Target="webSettings.xml"/><Relationship Id="rId9" Type="http://schemas.openxmlformats.org/officeDocument/2006/relationships/hyperlink" Target="https://www.cipra.org/fr/positions/120?set_language=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deVorlageMM-Int.dotx</Template>
  <TotalTime>0</TotalTime>
  <Pages>2</Pages>
  <Words>696</Words>
  <Characters>4388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Manager/>
  <Company>PowerMac G5</Company>
  <LinksUpToDate>false</LinksUpToDate>
  <CharactersWithSpaces>5074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CIPRA International - Caroline BEGLE</dc:creator>
  <cp:keywords/>
  <dc:description/>
  <cp:lastModifiedBy>CIPRA International - Caroline BEGLE</cp:lastModifiedBy>
  <cp:revision>4</cp:revision>
  <cp:lastPrinted>2022-01-27T11:59:00Z</cp:lastPrinted>
  <dcterms:created xsi:type="dcterms:W3CDTF">2022-01-27T12:57:00Z</dcterms:created>
  <dcterms:modified xsi:type="dcterms:W3CDTF">2022-01-27T13:15:00Z</dcterms:modified>
  <cp:category/>
</cp:coreProperties>
</file>